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E9" w:rsidRPr="00F727E9" w:rsidRDefault="00F727E9" w:rsidP="00F17777">
      <w:pPr>
        <w:spacing w:after="0" w:line="240" w:lineRule="auto"/>
        <w:jc w:val="center"/>
        <w:rPr>
          <w:rFonts w:ascii="Times New Roman" w:hAnsi="Times New Roman" w:cs="Times New Roman"/>
          <w:sz w:val="28"/>
          <w:szCs w:val="28"/>
        </w:rPr>
      </w:pPr>
      <w:r w:rsidRPr="00F727E9">
        <w:rPr>
          <w:rFonts w:ascii="Times New Roman" w:hAnsi="Times New Roman" w:cs="Times New Roman"/>
          <w:noProof/>
          <w:sz w:val="28"/>
          <w:szCs w:val="28"/>
        </w:rPr>
        <w:drawing>
          <wp:inline distT="0" distB="0" distL="0" distR="0">
            <wp:extent cx="428625" cy="542925"/>
            <wp:effectExtent l="19050" t="0" r="9525" b="0"/>
            <wp:docPr id="8" name="Рисунок 8"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абинское ГП Одноцв_6(последний)"/>
                    <pic:cNvPicPr>
                      <a:picLocks noChangeAspect="1" noChangeArrowheads="1"/>
                    </pic:cNvPicPr>
                  </pic:nvPicPr>
                  <pic:blipFill>
                    <a:blip r:embed="rId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F727E9" w:rsidRPr="00650675" w:rsidRDefault="00F727E9" w:rsidP="00F17777">
      <w:pPr>
        <w:spacing w:after="0" w:line="240" w:lineRule="auto"/>
        <w:jc w:val="center"/>
        <w:rPr>
          <w:rFonts w:ascii="Times New Roman" w:hAnsi="Times New Roman" w:cs="Times New Roman"/>
          <w:b/>
          <w:sz w:val="24"/>
          <w:szCs w:val="24"/>
        </w:rPr>
      </w:pPr>
      <w:r w:rsidRPr="00650675">
        <w:rPr>
          <w:rFonts w:ascii="Times New Roman" w:hAnsi="Times New Roman" w:cs="Times New Roman"/>
          <w:b/>
          <w:sz w:val="24"/>
          <w:szCs w:val="24"/>
        </w:rPr>
        <w:t>АДМИНИСТРАЦИЯ ЛАБИНСКОГО ГОРОДСКОГО ПОСЕЛЕНИЯ</w:t>
      </w:r>
    </w:p>
    <w:p w:rsidR="00F727E9" w:rsidRPr="00F727E9" w:rsidRDefault="00F727E9" w:rsidP="00F17777">
      <w:pPr>
        <w:spacing w:after="0" w:line="240" w:lineRule="auto"/>
        <w:jc w:val="center"/>
        <w:rPr>
          <w:rFonts w:ascii="Times New Roman" w:hAnsi="Times New Roman" w:cs="Times New Roman"/>
          <w:b/>
          <w:sz w:val="28"/>
          <w:szCs w:val="28"/>
        </w:rPr>
      </w:pPr>
      <w:r w:rsidRPr="00650675">
        <w:rPr>
          <w:rFonts w:ascii="Times New Roman" w:hAnsi="Times New Roman" w:cs="Times New Roman"/>
          <w:b/>
          <w:sz w:val="24"/>
          <w:szCs w:val="24"/>
        </w:rPr>
        <w:t>ЛАБИНСКОГО РАЙОНА</w:t>
      </w:r>
    </w:p>
    <w:p w:rsidR="00F727E9" w:rsidRDefault="00F727E9" w:rsidP="00F17777">
      <w:pPr>
        <w:spacing w:after="0" w:line="240" w:lineRule="auto"/>
        <w:jc w:val="center"/>
        <w:rPr>
          <w:rFonts w:ascii="Times New Roman" w:hAnsi="Times New Roman" w:cs="Times New Roman"/>
          <w:b/>
          <w:sz w:val="36"/>
          <w:szCs w:val="36"/>
        </w:rPr>
      </w:pPr>
      <w:r w:rsidRPr="00F727E9">
        <w:rPr>
          <w:rFonts w:ascii="Times New Roman" w:hAnsi="Times New Roman" w:cs="Times New Roman"/>
          <w:b/>
          <w:sz w:val="36"/>
          <w:szCs w:val="36"/>
        </w:rPr>
        <w:t>П О С Т А Н О В Л Е Н И Е</w:t>
      </w:r>
    </w:p>
    <w:p w:rsidR="00460891" w:rsidRPr="00460891" w:rsidRDefault="00460891" w:rsidP="00F17777">
      <w:pPr>
        <w:spacing w:after="0" w:line="240" w:lineRule="auto"/>
        <w:jc w:val="center"/>
        <w:rPr>
          <w:rFonts w:ascii="Times New Roman" w:hAnsi="Times New Roman" w:cs="Times New Roman"/>
          <w:b/>
          <w:sz w:val="24"/>
          <w:szCs w:val="24"/>
        </w:rPr>
      </w:pPr>
    </w:p>
    <w:p w:rsidR="00DB3EF4" w:rsidRDefault="00F727E9" w:rsidP="00F17777">
      <w:pPr>
        <w:spacing w:after="0" w:line="240" w:lineRule="auto"/>
        <w:jc w:val="center"/>
        <w:rPr>
          <w:rFonts w:ascii="Times New Roman" w:hAnsi="Times New Roman" w:cs="Times New Roman"/>
          <w:sz w:val="24"/>
          <w:szCs w:val="24"/>
        </w:rPr>
      </w:pPr>
      <w:r w:rsidRPr="00650675">
        <w:rPr>
          <w:rFonts w:ascii="Times New Roman" w:hAnsi="Times New Roman" w:cs="Times New Roman"/>
          <w:sz w:val="24"/>
          <w:szCs w:val="24"/>
        </w:rPr>
        <w:t>от</w:t>
      </w:r>
      <w:r w:rsidR="00846203">
        <w:rPr>
          <w:rFonts w:ascii="Times New Roman" w:hAnsi="Times New Roman" w:cs="Times New Roman"/>
          <w:sz w:val="24"/>
          <w:szCs w:val="24"/>
        </w:rPr>
        <w:t xml:space="preserve"> </w:t>
      </w:r>
      <w:r w:rsidR="00DA0450">
        <w:rPr>
          <w:rFonts w:ascii="Times New Roman" w:hAnsi="Times New Roman" w:cs="Times New Roman"/>
          <w:sz w:val="24"/>
          <w:szCs w:val="24"/>
        </w:rPr>
        <w:t>2019</w:t>
      </w:r>
      <w:r w:rsidRPr="00650675">
        <w:rPr>
          <w:rFonts w:ascii="Times New Roman" w:hAnsi="Times New Roman" w:cs="Times New Roman"/>
          <w:sz w:val="24"/>
          <w:szCs w:val="24"/>
        </w:rPr>
        <w:tab/>
      </w:r>
      <w:r w:rsidRPr="00650675">
        <w:rPr>
          <w:rFonts w:ascii="Times New Roman" w:hAnsi="Times New Roman" w:cs="Times New Roman"/>
          <w:sz w:val="24"/>
          <w:szCs w:val="24"/>
        </w:rPr>
        <w:tab/>
      </w:r>
      <w:r w:rsidRPr="00650675">
        <w:rPr>
          <w:rFonts w:ascii="Times New Roman" w:hAnsi="Times New Roman" w:cs="Times New Roman"/>
          <w:sz w:val="24"/>
          <w:szCs w:val="24"/>
        </w:rPr>
        <w:tab/>
      </w:r>
      <w:r w:rsidRPr="00650675">
        <w:rPr>
          <w:rFonts w:ascii="Times New Roman" w:hAnsi="Times New Roman" w:cs="Times New Roman"/>
          <w:sz w:val="24"/>
          <w:szCs w:val="24"/>
        </w:rPr>
        <w:tab/>
      </w:r>
      <w:r w:rsidR="00592282">
        <w:rPr>
          <w:rFonts w:ascii="Times New Roman" w:hAnsi="Times New Roman" w:cs="Times New Roman"/>
          <w:sz w:val="24"/>
          <w:szCs w:val="24"/>
        </w:rPr>
        <w:tab/>
      </w:r>
      <w:r w:rsidR="00592282">
        <w:rPr>
          <w:rFonts w:ascii="Times New Roman" w:hAnsi="Times New Roman" w:cs="Times New Roman"/>
          <w:sz w:val="24"/>
          <w:szCs w:val="24"/>
        </w:rPr>
        <w:tab/>
      </w:r>
      <w:r w:rsidR="00592282">
        <w:rPr>
          <w:rFonts w:ascii="Times New Roman" w:hAnsi="Times New Roman" w:cs="Times New Roman"/>
          <w:sz w:val="24"/>
          <w:szCs w:val="24"/>
        </w:rPr>
        <w:tab/>
      </w:r>
      <w:r w:rsidRPr="00650675">
        <w:rPr>
          <w:rFonts w:ascii="Times New Roman" w:hAnsi="Times New Roman" w:cs="Times New Roman"/>
          <w:sz w:val="24"/>
          <w:szCs w:val="24"/>
        </w:rPr>
        <w:tab/>
      </w:r>
      <w:r w:rsidR="00B0500F">
        <w:rPr>
          <w:rFonts w:ascii="Times New Roman" w:hAnsi="Times New Roman" w:cs="Times New Roman"/>
          <w:sz w:val="24"/>
          <w:szCs w:val="24"/>
        </w:rPr>
        <w:tab/>
      </w:r>
      <w:r w:rsidR="00B0500F">
        <w:rPr>
          <w:rFonts w:ascii="Times New Roman" w:hAnsi="Times New Roman" w:cs="Times New Roman"/>
          <w:sz w:val="24"/>
          <w:szCs w:val="24"/>
        </w:rPr>
        <w:tab/>
      </w:r>
      <w:r w:rsidR="00101897">
        <w:rPr>
          <w:rFonts w:ascii="Times New Roman" w:hAnsi="Times New Roman" w:cs="Times New Roman"/>
          <w:sz w:val="24"/>
          <w:szCs w:val="24"/>
        </w:rPr>
        <w:t xml:space="preserve">          </w:t>
      </w:r>
      <w:r w:rsidRPr="00650675">
        <w:rPr>
          <w:rFonts w:ascii="Times New Roman" w:hAnsi="Times New Roman" w:cs="Times New Roman"/>
          <w:sz w:val="24"/>
          <w:szCs w:val="24"/>
        </w:rPr>
        <w:t>№</w:t>
      </w:r>
      <w:r w:rsidR="00910C6D">
        <w:rPr>
          <w:rFonts w:ascii="Times New Roman" w:hAnsi="Times New Roman" w:cs="Times New Roman"/>
          <w:sz w:val="24"/>
          <w:szCs w:val="24"/>
        </w:rPr>
        <w:t xml:space="preserve"> </w:t>
      </w:r>
    </w:p>
    <w:p w:rsidR="00F727E9" w:rsidRPr="00650675" w:rsidRDefault="00F727E9" w:rsidP="00F17777">
      <w:pPr>
        <w:spacing w:after="0" w:line="240" w:lineRule="auto"/>
        <w:jc w:val="center"/>
        <w:rPr>
          <w:rFonts w:ascii="Times New Roman" w:hAnsi="Times New Roman" w:cs="Times New Roman"/>
          <w:sz w:val="24"/>
          <w:szCs w:val="24"/>
        </w:rPr>
      </w:pPr>
      <w:proofErr w:type="spellStart"/>
      <w:r w:rsidRPr="00650675">
        <w:rPr>
          <w:rFonts w:ascii="Times New Roman" w:hAnsi="Times New Roman" w:cs="Times New Roman"/>
          <w:sz w:val="24"/>
          <w:szCs w:val="24"/>
        </w:rPr>
        <w:t>г.Лабинск</w:t>
      </w:r>
      <w:proofErr w:type="spellEnd"/>
    </w:p>
    <w:p w:rsidR="000D4D6A" w:rsidRPr="006348BD" w:rsidRDefault="000D4D6A" w:rsidP="00F17777">
      <w:pPr>
        <w:spacing w:after="0" w:line="240" w:lineRule="auto"/>
        <w:jc w:val="center"/>
        <w:rPr>
          <w:rFonts w:ascii="Times New Roman" w:hAnsi="Times New Roman" w:cs="Times New Roman"/>
          <w:b/>
          <w:sz w:val="28"/>
          <w:szCs w:val="28"/>
        </w:rPr>
      </w:pPr>
    </w:p>
    <w:p w:rsidR="00E8784C" w:rsidRPr="006348BD" w:rsidRDefault="00E8784C" w:rsidP="00F17777">
      <w:pPr>
        <w:spacing w:after="0" w:line="240" w:lineRule="auto"/>
        <w:jc w:val="center"/>
        <w:rPr>
          <w:rFonts w:ascii="Times New Roman" w:hAnsi="Times New Roman" w:cs="Times New Roman"/>
          <w:b/>
          <w:sz w:val="28"/>
          <w:szCs w:val="28"/>
        </w:rPr>
      </w:pPr>
    </w:p>
    <w:p w:rsidR="008A585C" w:rsidRDefault="008A585C" w:rsidP="00887C3C">
      <w:pPr>
        <w:widowControl w:val="0"/>
        <w:spacing w:after="0" w:line="240" w:lineRule="auto"/>
        <w:jc w:val="center"/>
        <w:rPr>
          <w:rFonts w:ascii="Times New Roman" w:eastAsia="Times New Roman" w:hAnsi="Times New Roman"/>
          <w:b/>
          <w:kern w:val="36"/>
          <w:sz w:val="28"/>
          <w:szCs w:val="28"/>
        </w:rPr>
      </w:pPr>
      <w:r w:rsidRPr="000547F6">
        <w:rPr>
          <w:rFonts w:ascii="Times New Roman" w:eastAsia="Times New Roman" w:hAnsi="Times New Roman" w:cs="Times New Roman"/>
          <w:b/>
          <w:sz w:val="28"/>
          <w:szCs w:val="28"/>
        </w:rPr>
        <w:t xml:space="preserve">Об утверждении </w:t>
      </w:r>
      <w:r>
        <w:rPr>
          <w:rFonts w:ascii="Times New Roman" w:eastAsia="Times New Roman" w:hAnsi="Times New Roman" w:cs="Times New Roman"/>
          <w:b/>
          <w:sz w:val="28"/>
          <w:szCs w:val="28"/>
        </w:rPr>
        <w:t xml:space="preserve">положения </w:t>
      </w:r>
      <w:r w:rsidRPr="000547F6">
        <w:rPr>
          <w:rFonts w:ascii="Times New Roman" w:eastAsia="Times New Roman" w:hAnsi="Times New Roman"/>
          <w:b/>
          <w:kern w:val="36"/>
          <w:sz w:val="28"/>
          <w:szCs w:val="28"/>
        </w:rPr>
        <w:t xml:space="preserve">о составе </w:t>
      </w:r>
      <w:r w:rsidR="00887C3C">
        <w:rPr>
          <w:rFonts w:ascii="Times New Roman" w:eastAsia="Times New Roman" w:hAnsi="Times New Roman"/>
          <w:b/>
          <w:kern w:val="36"/>
          <w:sz w:val="28"/>
          <w:szCs w:val="28"/>
        </w:rPr>
        <w:t xml:space="preserve">и порядке подготовки </w:t>
      </w:r>
      <w:r w:rsidR="00CD0052">
        <w:rPr>
          <w:rFonts w:ascii="Times New Roman" w:eastAsia="Times New Roman" w:hAnsi="Times New Roman"/>
          <w:b/>
          <w:kern w:val="36"/>
          <w:sz w:val="28"/>
          <w:szCs w:val="28"/>
        </w:rPr>
        <w:t>Г</w:t>
      </w:r>
      <w:r w:rsidR="00887C3C">
        <w:rPr>
          <w:rFonts w:ascii="Times New Roman" w:eastAsia="Times New Roman" w:hAnsi="Times New Roman"/>
          <w:b/>
          <w:kern w:val="36"/>
          <w:sz w:val="28"/>
          <w:szCs w:val="28"/>
        </w:rPr>
        <w:t>енерального плана</w:t>
      </w:r>
      <w:r w:rsidRPr="000547F6">
        <w:rPr>
          <w:rFonts w:ascii="Times New Roman" w:eastAsia="Times New Roman" w:hAnsi="Times New Roman"/>
          <w:b/>
          <w:kern w:val="36"/>
          <w:sz w:val="28"/>
          <w:szCs w:val="28"/>
        </w:rPr>
        <w:t xml:space="preserve"> </w:t>
      </w:r>
      <w:r w:rsidR="00887C3C">
        <w:rPr>
          <w:rFonts w:ascii="Times New Roman" w:eastAsia="Times New Roman" w:hAnsi="Times New Roman"/>
          <w:b/>
          <w:kern w:val="36"/>
          <w:sz w:val="28"/>
          <w:szCs w:val="28"/>
        </w:rPr>
        <w:t>Лабинского городского поселения Лабинского района</w:t>
      </w:r>
      <w:r w:rsidRPr="000547F6">
        <w:rPr>
          <w:rFonts w:ascii="Times New Roman" w:eastAsia="Times New Roman" w:hAnsi="Times New Roman"/>
          <w:b/>
          <w:kern w:val="36"/>
          <w:sz w:val="28"/>
          <w:szCs w:val="28"/>
        </w:rPr>
        <w:t>, порядке подго</w:t>
      </w:r>
      <w:r w:rsidR="00CD0052">
        <w:rPr>
          <w:rFonts w:ascii="Times New Roman" w:eastAsia="Times New Roman" w:hAnsi="Times New Roman"/>
          <w:b/>
          <w:kern w:val="36"/>
          <w:sz w:val="28"/>
          <w:szCs w:val="28"/>
        </w:rPr>
        <w:t>товки изменений и внесения их в</w:t>
      </w:r>
      <w:r>
        <w:rPr>
          <w:rFonts w:ascii="Times New Roman" w:eastAsia="Times New Roman" w:hAnsi="Times New Roman"/>
          <w:b/>
          <w:kern w:val="36"/>
          <w:sz w:val="28"/>
          <w:szCs w:val="28"/>
        </w:rPr>
        <w:t xml:space="preserve"> </w:t>
      </w:r>
      <w:r w:rsidR="00CD0052">
        <w:rPr>
          <w:rFonts w:ascii="Times New Roman" w:eastAsia="Times New Roman" w:hAnsi="Times New Roman"/>
          <w:b/>
          <w:kern w:val="36"/>
          <w:sz w:val="28"/>
          <w:szCs w:val="28"/>
        </w:rPr>
        <w:t>Генеральный план Лабинского городского поселения Лабинского района</w:t>
      </w:r>
      <w:r w:rsidRPr="000547F6">
        <w:rPr>
          <w:rFonts w:ascii="Times New Roman" w:eastAsia="Times New Roman" w:hAnsi="Times New Roman"/>
          <w:b/>
          <w:kern w:val="36"/>
          <w:sz w:val="28"/>
          <w:szCs w:val="28"/>
        </w:rPr>
        <w:t>, сос</w:t>
      </w:r>
      <w:r w:rsidR="00CD0052">
        <w:rPr>
          <w:rFonts w:ascii="Times New Roman" w:eastAsia="Times New Roman" w:hAnsi="Times New Roman"/>
          <w:b/>
          <w:kern w:val="36"/>
          <w:sz w:val="28"/>
          <w:szCs w:val="28"/>
        </w:rPr>
        <w:t>таве и порядке подготовки плана</w:t>
      </w:r>
      <w:r w:rsidRPr="000547F6">
        <w:rPr>
          <w:rFonts w:ascii="Times New Roman" w:eastAsia="Times New Roman" w:hAnsi="Times New Roman"/>
          <w:b/>
          <w:kern w:val="36"/>
          <w:sz w:val="28"/>
          <w:szCs w:val="28"/>
        </w:rPr>
        <w:t xml:space="preserve"> реализации </w:t>
      </w:r>
      <w:r w:rsidR="00CD0052">
        <w:rPr>
          <w:rFonts w:ascii="Times New Roman" w:eastAsia="Times New Roman" w:hAnsi="Times New Roman"/>
          <w:b/>
          <w:kern w:val="36"/>
          <w:sz w:val="28"/>
          <w:szCs w:val="28"/>
        </w:rPr>
        <w:t>такого документа</w:t>
      </w:r>
    </w:p>
    <w:p w:rsidR="00887C3C" w:rsidRDefault="00887C3C" w:rsidP="00887C3C">
      <w:pPr>
        <w:widowControl w:val="0"/>
        <w:spacing w:after="0" w:line="240" w:lineRule="auto"/>
        <w:jc w:val="center"/>
        <w:rPr>
          <w:rFonts w:ascii="Times New Roman" w:eastAsia="Times New Roman" w:hAnsi="Times New Roman" w:cs="Times New Roman"/>
          <w:sz w:val="28"/>
          <w:szCs w:val="28"/>
        </w:rPr>
      </w:pPr>
    </w:p>
    <w:p w:rsidR="008A585C" w:rsidRPr="00887C3C" w:rsidRDefault="008A585C" w:rsidP="00887C3C">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547F6">
        <w:rPr>
          <w:rFonts w:ascii="Times New Roman" w:eastAsia="DejaVu Sans" w:hAnsi="Times New Roman" w:cs="DejaVu Sans"/>
          <w:kern w:val="3"/>
          <w:sz w:val="28"/>
          <w:szCs w:val="28"/>
          <w:lang w:eastAsia="zh-CN" w:bidi="hi-IN"/>
        </w:rPr>
        <w:t xml:space="preserve">В соответствии </w:t>
      </w:r>
      <w:r>
        <w:rPr>
          <w:rFonts w:ascii="Times New Roman" w:eastAsia="DejaVu Sans" w:hAnsi="Times New Roman" w:cs="DejaVu Sans"/>
          <w:kern w:val="3"/>
          <w:sz w:val="28"/>
          <w:szCs w:val="28"/>
          <w:lang w:eastAsia="zh-CN" w:bidi="hi-IN"/>
        </w:rPr>
        <w:t xml:space="preserve">с </w:t>
      </w:r>
      <w:r w:rsidRPr="000547F6">
        <w:rPr>
          <w:rFonts w:ascii="Times New Roman" w:eastAsia="DejaVu Sans" w:hAnsi="Times New Roman" w:cs="DejaVu Sans"/>
          <w:kern w:val="3"/>
          <w:sz w:val="28"/>
          <w:szCs w:val="28"/>
          <w:lang w:eastAsia="zh-CN" w:bidi="hi-IN"/>
        </w:rPr>
        <w:t>Федеральным за</w:t>
      </w:r>
      <w:r>
        <w:rPr>
          <w:rFonts w:ascii="Times New Roman" w:eastAsia="DejaVu Sans" w:hAnsi="Times New Roman" w:cs="DejaVu Sans"/>
          <w:kern w:val="3"/>
          <w:sz w:val="28"/>
          <w:szCs w:val="28"/>
          <w:lang w:eastAsia="zh-CN" w:bidi="hi-IN"/>
        </w:rPr>
        <w:t>коном от 06 октября 2003 года            № </w:t>
      </w:r>
      <w:r w:rsidRPr="000547F6">
        <w:rPr>
          <w:rFonts w:ascii="Times New Roman" w:eastAsia="DejaVu Sans" w:hAnsi="Times New Roman" w:cs="DejaVu Sans"/>
          <w:kern w:val="3"/>
          <w:sz w:val="28"/>
          <w:szCs w:val="28"/>
          <w:lang w:eastAsia="zh-CN" w:bidi="hi-IN"/>
        </w:rPr>
        <w:t xml:space="preserve">131-ФЗ «Об общих принципах организации местного самоуправления в Российской Федерации», </w:t>
      </w:r>
      <w:r>
        <w:rPr>
          <w:rFonts w:ascii="Times New Roman" w:eastAsia="DejaVu Sans" w:hAnsi="Times New Roman" w:cs="DejaVu Sans"/>
          <w:kern w:val="3"/>
          <w:sz w:val="28"/>
          <w:szCs w:val="28"/>
          <w:lang w:eastAsia="zh-CN" w:bidi="hi-IN"/>
        </w:rPr>
        <w:t xml:space="preserve">статьей 18 </w:t>
      </w:r>
      <w:r w:rsidRPr="000547F6">
        <w:rPr>
          <w:rFonts w:ascii="Times New Roman" w:eastAsia="Times New Roman" w:hAnsi="Times New Roman" w:cs="Times New Roman"/>
          <w:kern w:val="3"/>
          <w:sz w:val="28"/>
          <w:szCs w:val="28"/>
          <w:lang w:bidi="hi-IN"/>
        </w:rPr>
        <w:t>Градостроительн</w:t>
      </w:r>
      <w:r>
        <w:rPr>
          <w:rFonts w:ascii="Times New Roman" w:eastAsia="Times New Roman" w:hAnsi="Times New Roman" w:cs="Times New Roman"/>
          <w:kern w:val="3"/>
          <w:sz w:val="28"/>
          <w:szCs w:val="28"/>
          <w:lang w:bidi="hi-IN"/>
        </w:rPr>
        <w:t>ого</w:t>
      </w:r>
      <w:r w:rsidRPr="000547F6">
        <w:rPr>
          <w:rFonts w:ascii="Times New Roman" w:eastAsia="Times New Roman" w:hAnsi="Times New Roman" w:cs="Times New Roman"/>
          <w:kern w:val="3"/>
          <w:sz w:val="28"/>
          <w:szCs w:val="28"/>
          <w:lang w:bidi="hi-IN"/>
        </w:rPr>
        <w:t xml:space="preserve"> кодекс</w:t>
      </w:r>
      <w:r>
        <w:rPr>
          <w:rFonts w:ascii="Times New Roman" w:eastAsia="Times New Roman" w:hAnsi="Times New Roman" w:cs="Times New Roman"/>
          <w:kern w:val="3"/>
          <w:sz w:val="28"/>
          <w:szCs w:val="28"/>
          <w:lang w:bidi="hi-IN"/>
        </w:rPr>
        <w:t>а</w:t>
      </w:r>
      <w:r w:rsidRPr="000547F6">
        <w:rPr>
          <w:rFonts w:ascii="Times New Roman" w:eastAsia="Times New Roman" w:hAnsi="Times New Roman" w:cs="Times New Roman"/>
          <w:kern w:val="3"/>
          <w:sz w:val="28"/>
          <w:szCs w:val="28"/>
          <w:lang w:bidi="hi-IN"/>
        </w:rPr>
        <w:t xml:space="preserve"> Российской Федерации</w:t>
      </w:r>
      <w:r>
        <w:rPr>
          <w:rFonts w:ascii="Times New Roman" w:eastAsia="Times New Roman" w:hAnsi="Times New Roman" w:cs="Times New Roman"/>
          <w:kern w:val="3"/>
          <w:sz w:val="28"/>
          <w:szCs w:val="28"/>
          <w:lang w:bidi="hi-IN"/>
        </w:rPr>
        <w:t>,</w:t>
      </w:r>
      <w:r w:rsidR="00887C3C" w:rsidRPr="00887C3C">
        <w:rPr>
          <w:rFonts w:ascii="Times New Roman" w:hAnsi="Times New Roman" w:cs="Times New Roman"/>
          <w:sz w:val="28"/>
          <w:szCs w:val="28"/>
        </w:rPr>
        <w:t xml:space="preserve"> </w:t>
      </w:r>
      <w:r w:rsidR="00887C3C" w:rsidRPr="00AE3FB2">
        <w:rPr>
          <w:rFonts w:ascii="Times New Roman" w:hAnsi="Times New Roman" w:cs="Times New Roman"/>
          <w:sz w:val="28"/>
          <w:szCs w:val="28"/>
        </w:rPr>
        <w:t>руководствуясь</w:t>
      </w:r>
      <w:r w:rsidR="00887C3C">
        <w:rPr>
          <w:rFonts w:ascii="Times New Roman" w:hAnsi="Times New Roman" w:cs="Times New Roman"/>
          <w:sz w:val="28"/>
          <w:szCs w:val="28"/>
        </w:rPr>
        <w:t xml:space="preserve"> </w:t>
      </w:r>
      <w:r w:rsidR="00887C3C" w:rsidRPr="00AE3FB2">
        <w:rPr>
          <w:rFonts w:ascii="Times New Roman" w:hAnsi="Times New Roman" w:cs="Times New Roman"/>
          <w:sz w:val="28"/>
          <w:szCs w:val="28"/>
        </w:rPr>
        <w:t>подпунктом 3 пункта 1 статьи 32 Устава Лабинского городского поселения Лабинского района, п о с т а н о в л я ю:</w:t>
      </w:r>
    </w:p>
    <w:p w:rsidR="00680936" w:rsidRPr="008A585C" w:rsidRDefault="008A585C" w:rsidP="008A585C">
      <w:pPr>
        <w:autoSpaceDE w:val="0"/>
        <w:autoSpaceDN w:val="0"/>
        <w:adjustRightInd w:val="0"/>
        <w:spacing w:after="0" w:line="240" w:lineRule="auto"/>
        <w:ind w:firstLine="709"/>
        <w:jc w:val="both"/>
        <w:rPr>
          <w:rFonts w:ascii="Times New Roman" w:hAnsi="Times New Roman" w:cs="Times New Roman"/>
          <w:sz w:val="28"/>
          <w:szCs w:val="28"/>
        </w:rPr>
      </w:pPr>
      <w:r w:rsidRPr="008A585C">
        <w:rPr>
          <w:rFonts w:ascii="Times New Roman" w:eastAsia="Times New Roman" w:hAnsi="Times New Roman" w:cs="Times New Roman"/>
          <w:sz w:val="28"/>
          <w:szCs w:val="28"/>
        </w:rPr>
        <w:t xml:space="preserve">1. Утвердить положение о составе </w:t>
      </w:r>
      <w:r w:rsidR="00CD0052">
        <w:rPr>
          <w:rFonts w:ascii="Times New Roman" w:eastAsia="Times New Roman" w:hAnsi="Times New Roman" w:cs="Times New Roman"/>
          <w:sz w:val="28"/>
          <w:szCs w:val="28"/>
        </w:rPr>
        <w:t>и порядке подготовки Генерального плана Лабинского городского поселения Лабинского</w:t>
      </w:r>
      <w:r w:rsidRPr="008A585C">
        <w:rPr>
          <w:rFonts w:ascii="Times New Roman" w:eastAsia="Times New Roman" w:hAnsi="Times New Roman" w:cs="Times New Roman"/>
          <w:sz w:val="28"/>
          <w:szCs w:val="28"/>
        </w:rPr>
        <w:t xml:space="preserve"> района, порядке подготовки</w:t>
      </w:r>
      <w:r w:rsidR="00CD0052">
        <w:rPr>
          <w:rFonts w:ascii="Times New Roman" w:eastAsia="Times New Roman" w:hAnsi="Times New Roman" w:cs="Times New Roman"/>
          <w:sz w:val="28"/>
          <w:szCs w:val="28"/>
        </w:rPr>
        <w:t xml:space="preserve"> изменений и внесения их в Генеральный план Лабинского городского поселения Лабинского района</w:t>
      </w:r>
      <w:r w:rsidRPr="008A585C">
        <w:rPr>
          <w:rFonts w:ascii="Times New Roman" w:eastAsia="Times New Roman" w:hAnsi="Times New Roman" w:cs="Times New Roman"/>
          <w:sz w:val="28"/>
          <w:szCs w:val="28"/>
        </w:rPr>
        <w:t>, составе и порядке по</w:t>
      </w:r>
      <w:r w:rsidR="00CD0052">
        <w:rPr>
          <w:rFonts w:ascii="Times New Roman" w:eastAsia="Times New Roman" w:hAnsi="Times New Roman" w:cs="Times New Roman"/>
          <w:sz w:val="28"/>
          <w:szCs w:val="28"/>
        </w:rPr>
        <w:t>дготовки плана реализации Генерального плана</w:t>
      </w:r>
      <w:r w:rsidRPr="008A585C">
        <w:rPr>
          <w:rFonts w:ascii="Times New Roman" w:eastAsia="Times New Roman" w:hAnsi="Times New Roman" w:cs="Times New Roman"/>
          <w:sz w:val="28"/>
          <w:szCs w:val="28"/>
        </w:rPr>
        <w:t xml:space="preserve"> </w:t>
      </w:r>
      <w:r w:rsidR="00CD0052">
        <w:rPr>
          <w:rFonts w:ascii="Times New Roman" w:eastAsia="Times New Roman" w:hAnsi="Times New Roman" w:cs="Times New Roman"/>
          <w:sz w:val="28"/>
          <w:szCs w:val="28"/>
        </w:rPr>
        <w:t xml:space="preserve">Лабинского городского поселения Лабинского района </w:t>
      </w:r>
      <w:r w:rsidRPr="008A585C">
        <w:rPr>
          <w:rFonts w:ascii="Times New Roman" w:eastAsia="Times New Roman" w:hAnsi="Times New Roman" w:cs="Times New Roman"/>
          <w:sz w:val="28"/>
          <w:szCs w:val="28"/>
        </w:rPr>
        <w:t>согласно приложению</w:t>
      </w:r>
      <w:r w:rsidR="00CD0052">
        <w:rPr>
          <w:rFonts w:ascii="Times New Roman" w:eastAsia="Times New Roman" w:hAnsi="Times New Roman" w:cs="Times New Roman"/>
          <w:sz w:val="28"/>
          <w:szCs w:val="28"/>
        </w:rPr>
        <w:t>.</w:t>
      </w:r>
    </w:p>
    <w:p w:rsidR="008A585C" w:rsidRPr="008A585C" w:rsidRDefault="008A585C" w:rsidP="008A585C">
      <w:pPr>
        <w:widowControl w:val="0"/>
        <w:shd w:val="clear" w:color="auto" w:fill="FFFFFF"/>
        <w:tabs>
          <w:tab w:val="left" w:pos="0"/>
          <w:tab w:val="left" w:pos="993"/>
        </w:tabs>
        <w:autoSpaceDE w:val="0"/>
        <w:autoSpaceDN w:val="0"/>
        <w:adjustRightInd w:val="0"/>
        <w:spacing w:after="0" w:line="240" w:lineRule="auto"/>
        <w:ind w:right="10" w:firstLine="709"/>
        <w:jc w:val="both"/>
        <w:rPr>
          <w:rFonts w:ascii="Times New Roman" w:hAnsi="Times New Roman" w:cs="Times New Roman"/>
          <w:color w:val="000000"/>
          <w:sz w:val="28"/>
          <w:szCs w:val="28"/>
        </w:rPr>
      </w:pPr>
      <w:r w:rsidRPr="008A585C">
        <w:rPr>
          <w:rFonts w:ascii="Times New Roman" w:hAnsi="Times New Roman" w:cs="Times New Roman"/>
          <w:sz w:val="28"/>
          <w:szCs w:val="28"/>
        </w:rPr>
        <w:t>2.</w:t>
      </w:r>
      <w:r w:rsidRPr="008A585C">
        <w:rPr>
          <w:rFonts w:ascii="Times New Roman" w:hAnsi="Times New Roman" w:cs="Times New Roman"/>
          <w:sz w:val="28"/>
          <w:szCs w:val="28"/>
        </w:rPr>
        <w:tab/>
      </w:r>
      <w:r w:rsidRPr="008A585C">
        <w:rPr>
          <w:rFonts w:ascii="Times New Roman" w:hAnsi="Times New Roman" w:cs="Times New Roman"/>
          <w:color w:val="000000"/>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Pr="008A585C">
          <w:rPr>
            <w:rStyle w:val="a8"/>
            <w:rFonts w:ascii="Times New Roman" w:eastAsia="Calibri" w:hAnsi="Times New Roman" w:cs="Times New Roman"/>
            <w:color w:val="000000"/>
            <w:sz w:val="28"/>
            <w:szCs w:val="28"/>
            <w:lang w:eastAsia="en-US"/>
          </w:rPr>
          <w:t>http://лабинск-официальный.рф</w:t>
        </w:r>
      </w:hyperlink>
      <w:r w:rsidRPr="008A585C">
        <w:rPr>
          <w:rFonts w:ascii="Times New Roman" w:hAnsi="Times New Roman" w:cs="Times New Roman"/>
          <w:color w:val="000000"/>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Pr="008A585C">
          <w:rPr>
            <w:rStyle w:val="a8"/>
            <w:rFonts w:ascii="Times New Roman" w:eastAsia="Calibri" w:hAnsi="Times New Roman" w:cs="Times New Roman"/>
            <w:color w:val="000000"/>
            <w:sz w:val="28"/>
            <w:szCs w:val="28"/>
            <w:lang w:eastAsia="en-US"/>
          </w:rPr>
          <w:t>http://www.</w:t>
        </w:r>
        <w:proofErr w:type="spellStart"/>
        <w:r w:rsidRPr="008A585C">
          <w:rPr>
            <w:rStyle w:val="a8"/>
            <w:rFonts w:ascii="Times New Roman" w:eastAsia="Calibri" w:hAnsi="Times New Roman" w:cs="Times New Roman"/>
            <w:color w:val="000000"/>
            <w:sz w:val="28"/>
            <w:szCs w:val="28"/>
            <w:lang w:val="en-US" w:eastAsia="en-US"/>
          </w:rPr>
          <w:t>labinsk</w:t>
        </w:r>
        <w:proofErr w:type="spellEnd"/>
        <w:r w:rsidRPr="008A585C">
          <w:rPr>
            <w:rStyle w:val="a8"/>
            <w:rFonts w:ascii="Times New Roman" w:eastAsia="Calibri" w:hAnsi="Times New Roman" w:cs="Times New Roman"/>
            <w:color w:val="000000"/>
            <w:sz w:val="28"/>
            <w:szCs w:val="28"/>
            <w:lang w:eastAsia="en-US"/>
          </w:rPr>
          <w:t>-</w:t>
        </w:r>
        <w:r w:rsidRPr="008A585C">
          <w:rPr>
            <w:rStyle w:val="a8"/>
            <w:rFonts w:ascii="Times New Roman" w:eastAsia="Calibri" w:hAnsi="Times New Roman" w:cs="Times New Roman"/>
            <w:color w:val="000000"/>
            <w:sz w:val="28"/>
            <w:szCs w:val="28"/>
            <w:lang w:val="en-US" w:eastAsia="en-US"/>
          </w:rPr>
          <w:t>city</w:t>
        </w:r>
        <w:r w:rsidRPr="008A585C">
          <w:rPr>
            <w:rStyle w:val="a8"/>
            <w:rFonts w:ascii="Times New Roman" w:eastAsia="Calibri" w:hAnsi="Times New Roman" w:cs="Times New Roman"/>
            <w:color w:val="000000"/>
            <w:sz w:val="28"/>
            <w:szCs w:val="28"/>
            <w:lang w:eastAsia="en-US"/>
          </w:rPr>
          <w:t>.</w:t>
        </w:r>
        <w:proofErr w:type="spellStart"/>
        <w:r w:rsidRPr="008A585C">
          <w:rPr>
            <w:rStyle w:val="a8"/>
            <w:rFonts w:ascii="Times New Roman" w:eastAsia="Calibri" w:hAnsi="Times New Roman" w:cs="Times New Roman"/>
            <w:color w:val="000000"/>
            <w:sz w:val="28"/>
            <w:szCs w:val="28"/>
            <w:lang w:eastAsia="en-US"/>
          </w:rPr>
          <w:t>ru</w:t>
        </w:r>
        <w:proofErr w:type="spellEnd"/>
      </w:hyperlink>
      <w:r w:rsidRPr="008A585C">
        <w:rPr>
          <w:rFonts w:ascii="Times New Roman" w:hAnsi="Times New Roman" w:cs="Times New Roman"/>
          <w:color w:val="000000"/>
          <w:sz w:val="28"/>
          <w:szCs w:val="28"/>
        </w:rPr>
        <w:t xml:space="preserve"> в информационно-телекоммуникационной сети «Интернет».</w:t>
      </w:r>
    </w:p>
    <w:p w:rsidR="00F727E9" w:rsidRPr="008A585C" w:rsidRDefault="008A585C" w:rsidP="008A585C">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A585C">
        <w:rPr>
          <w:rFonts w:ascii="Times New Roman" w:hAnsi="Times New Roman" w:cs="Times New Roman"/>
          <w:sz w:val="28"/>
          <w:szCs w:val="28"/>
        </w:rPr>
        <w:t>3</w:t>
      </w:r>
      <w:r w:rsidR="003334C2" w:rsidRPr="008A585C">
        <w:rPr>
          <w:rFonts w:ascii="Times New Roman" w:hAnsi="Times New Roman" w:cs="Times New Roman"/>
          <w:sz w:val="28"/>
          <w:szCs w:val="28"/>
        </w:rPr>
        <w:t>.</w:t>
      </w:r>
      <w:r w:rsidR="00B80BED" w:rsidRPr="008A585C">
        <w:rPr>
          <w:rFonts w:ascii="Times New Roman" w:hAnsi="Times New Roman" w:cs="Times New Roman"/>
          <w:sz w:val="28"/>
          <w:szCs w:val="28"/>
        </w:rPr>
        <w:tab/>
      </w:r>
      <w:r w:rsidR="00F727E9" w:rsidRPr="008A585C">
        <w:rPr>
          <w:rFonts w:ascii="Times New Roman" w:hAnsi="Times New Roman" w:cs="Times New Roman"/>
          <w:sz w:val="28"/>
          <w:szCs w:val="28"/>
        </w:rPr>
        <w:t xml:space="preserve">Контроль за выполнением настоящего постановления </w:t>
      </w:r>
      <w:r w:rsidR="007433F2" w:rsidRPr="008A585C">
        <w:rPr>
          <w:rFonts w:ascii="Times New Roman" w:hAnsi="Times New Roman" w:cs="Times New Roman"/>
          <w:sz w:val="28"/>
          <w:szCs w:val="28"/>
        </w:rPr>
        <w:t xml:space="preserve">возложить на заместителя главы администрации Лабинского городского поселения Лабинского района (вопросы </w:t>
      </w:r>
      <w:proofErr w:type="spellStart"/>
      <w:r w:rsidR="007433F2" w:rsidRPr="008A585C">
        <w:rPr>
          <w:rFonts w:ascii="Times New Roman" w:hAnsi="Times New Roman" w:cs="Times New Roman"/>
          <w:sz w:val="28"/>
          <w:szCs w:val="28"/>
        </w:rPr>
        <w:t>жилищно</w:t>
      </w:r>
      <w:proofErr w:type="spellEnd"/>
      <w:r w:rsidR="007433F2" w:rsidRPr="008A585C">
        <w:rPr>
          <w:rFonts w:ascii="Times New Roman" w:hAnsi="Times New Roman" w:cs="Times New Roman"/>
          <w:sz w:val="28"/>
          <w:szCs w:val="28"/>
        </w:rPr>
        <w:t xml:space="preserve"> – коммунального хозяйства, чрезвычайных ситуаций </w:t>
      </w:r>
      <w:r w:rsidR="008A324B" w:rsidRPr="008A585C">
        <w:rPr>
          <w:rFonts w:ascii="Times New Roman" w:hAnsi="Times New Roman" w:cs="Times New Roman"/>
          <w:sz w:val="28"/>
          <w:szCs w:val="28"/>
        </w:rPr>
        <w:t>и благоустройства) С.В. Шеремет</w:t>
      </w:r>
      <w:r w:rsidR="00396235" w:rsidRPr="008A585C">
        <w:rPr>
          <w:rFonts w:ascii="Times New Roman" w:hAnsi="Times New Roman" w:cs="Times New Roman"/>
          <w:sz w:val="28"/>
          <w:szCs w:val="28"/>
        </w:rPr>
        <w:t>.</w:t>
      </w:r>
    </w:p>
    <w:p w:rsidR="00F727E9" w:rsidRPr="008A585C" w:rsidRDefault="008A585C" w:rsidP="008A585C">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A585C">
        <w:rPr>
          <w:rFonts w:ascii="Times New Roman" w:hAnsi="Times New Roman" w:cs="Times New Roman"/>
          <w:sz w:val="28"/>
          <w:szCs w:val="28"/>
        </w:rPr>
        <w:t>4</w:t>
      </w:r>
      <w:r w:rsidR="003334C2" w:rsidRPr="008A585C">
        <w:rPr>
          <w:rFonts w:ascii="Times New Roman" w:hAnsi="Times New Roman" w:cs="Times New Roman"/>
          <w:sz w:val="28"/>
          <w:szCs w:val="28"/>
        </w:rPr>
        <w:t>.</w:t>
      </w:r>
      <w:r w:rsidR="00B80BED" w:rsidRPr="008A585C">
        <w:rPr>
          <w:rFonts w:ascii="Times New Roman" w:hAnsi="Times New Roman" w:cs="Times New Roman"/>
          <w:sz w:val="28"/>
          <w:szCs w:val="28"/>
        </w:rPr>
        <w:tab/>
      </w:r>
      <w:r w:rsidR="00E8784C" w:rsidRPr="008A585C">
        <w:rPr>
          <w:rFonts w:ascii="Times New Roman" w:eastAsia="Times New Roman" w:hAnsi="Times New Roman" w:cs="Times New Roman"/>
          <w:sz w:val="28"/>
          <w:szCs w:val="28"/>
        </w:rPr>
        <w:t>Постановление вступает в силу со дн</w:t>
      </w:r>
      <w:r w:rsidR="005E43EC" w:rsidRPr="008A585C">
        <w:rPr>
          <w:rFonts w:ascii="Times New Roman" w:eastAsia="Times New Roman" w:hAnsi="Times New Roman" w:cs="Times New Roman"/>
          <w:sz w:val="28"/>
          <w:szCs w:val="28"/>
        </w:rPr>
        <w:t>я его подписания</w:t>
      </w:r>
      <w:r w:rsidR="00692E54" w:rsidRPr="008A585C">
        <w:rPr>
          <w:rFonts w:ascii="Times New Roman" w:eastAsia="Times New Roman" w:hAnsi="Times New Roman" w:cs="Times New Roman"/>
          <w:sz w:val="28"/>
          <w:szCs w:val="28"/>
        </w:rPr>
        <w:t>.</w:t>
      </w:r>
    </w:p>
    <w:p w:rsidR="00A45437" w:rsidRPr="00AE3FB2" w:rsidRDefault="00A45437" w:rsidP="00897D13">
      <w:pPr>
        <w:autoSpaceDE w:val="0"/>
        <w:autoSpaceDN w:val="0"/>
        <w:adjustRightInd w:val="0"/>
        <w:spacing w:after="0" w:line="240" w:lineRule="auto"/>
        <w:jc w:val="both"/>
        <w:rPr>
          <w:rFonts w:ascii="Times New Roman" w:hAnsi="Times New Roman" w:cs="Times New Roman"/>
          <w:sz w:val="28"/>
          <w:szCs w:val="28"/>
        </w:rPr>
      </w:pPr>
    </w:p>
    <w:p w:rsidR="00F82DFA" w:rsidRPr="00AE3FB2" w:rsidRDefault="00F82DFA" w:rsidP="00897D13">
      <w:pPr>
        <w:autoSpaceDE w:val="0"/>
        <w:autoSpaceDN w:val="0"/>
        <w:adjustRightInd w:val="0"/>
        <w:spacing w:after="0" w:line="240" w:lineRule="auto"/>
        <w:jc w:val="both"/>
        <w:rPr>
          <w:rFonts w:ascii="Times New Roman" w:hAnsi="Times New Roman" w:cs="Times New Roman"/>
          <w:sz w:val="28"/>
          <w:szCs w:val="28"/>
        </w:rPr>
      </w:pPr>
    </w:p>
    <w:p w:rsidR="00F727E9" w:rsidRPr="00AE3FB2" w:rsidRDefault="00910C6D" w:rsidP="00897D13">
      <w:pPr>
        <w:autoSpaceDE w:val="0"/>
        <w:autoSpaceDN w:val="0"/>
        <w:adjustRightInd w:val="0"/>
        <w:spacing w:after="0" w:line="240" w:lineRule="auto"/>
        <w:jc w:val="both"/>
        <w:rPr>
          <w:rFonts w:ascii="Times New Roman" w:hAnsi="Times New Roman" w:cs="Times New Roman"/>
          <w:sz w:val="28"/>
          <w:szCs w:val="28"/>
        </w:rPr>
      </w:pPr>
      <w:r w:rsidRPr="00AE3FB2">
        <w:rPr>
          <w:rFonts w:ascii="Times New Roman" w:hAnsi="Times New Roman" w:cs="Times New Roman"/>
          <w:sz w:val="28"/>
          <w:szCs w:val="28"/>
        </w:rPr>
        <w:t>Г</w:t>
      </w:r>
      <w:r w:rsidR="005E43EC" w:rsidRPr="00AE3FB2">
        <w:rPr>
          <w:rFonts w:ascii="Times New Roman" w:hAnsi="Times New Roman" w:cs="Times New Roman"/>
          <w:sz w:val="28"/>
          <w:szCs w:val="28"/>
        </w:rPr>
        <w:t>лав</w:t>
      </w:r>
      <w:r w:rsidRPr="00AE3FB2">
        <w:rPr>
          <w:rFonts w:ascii="Times New Roman" w:hAnsi="Times New Roman" w:cs="Times New Roman"/>
          <w:sz w:val="28"/>
          <w:szCs w:val="28"/>
        </w:rPr>
        <w:t>а</w:t>
      </w:r>
      <w:r w:rsidR="002546ED" w:rsidRPr="00AE3FB2">
        <w:rPr>
          <w:rFonts w:ascii="Times New Roman" w:hAnsi="Times New Roman" w:cs="Times New Roman"/>
          <w:sz w:val="28"/>
          <w:szCs w:val="28"/>
        </w:rPr>
        <w:t xml:space="preserve"> ад</w:t>
      </w:r>
      <w:r w:rsidR="00F727E9" w:rsidRPr="00AE3FB2">
        <w:rPr>
          <w:rFonts w:ascii="Times New Roman" w:hAnsi="Times New Roman" w:cs="Times New Roman"/>
          <w:sz w:val="28"/>
          <w:szCs w:val="28"/>
        </w:rPr>
        <w:t>министрации</w:t>
      </w:r>
    </w:p>
    <w:p w:rsidR="00D54171" w:rsidRPr="00AE3FB2" w:rsidRDefault="00F727E9" w:rsidP="000D4D6A">
      <w:pPr>
        <w:autoSpaceDE w:val="0"/>
        <w:autoSpaceDN w:val="0"/>
        <w:adjustRightInd w:val="0"/>
        <w:spacing w:after="0" w:line="240" w:lineRule="auto"/>
        <w:jc w:val="both"/>
        <w:rPr>
          <w:rFonts w:ascii="Times New Roman" w:hAnsi="Times New Roman" w:cs="Times New Roman"/>
          <w:sz w:val="28"/>
          <w:szCs w:val="28"/>
        </w:rPr>
      </w:pPr>
      <w:r w:rsidRPr="00AE3FB2">
        <w:rPr>
          <w:rFonts w:ascii="Times New Roman" w:hAnsi="Times New Roman" w:cs="Times New Roman"/>
          <w:sz w:val="28"/>
          <w:szCs w:val="28"/>
        </w:rPr>
        <w:t xml:space="preserve">Лабинского городского поселения </w:t>
      </w:r>
      <w:r w:rsidRPr="00AE3FB2">
        <w:rPr>
          <w:rFonts w:ascii="Times New Roman" w:hAnsi="Times New Roman" w:cs="Times New Roman"/>
          <w:sz w:val="28"/>
          <w:szCs w:val="28"/>
        </w:rPr>
        <w:tab/>
      </w:r>
      <w:r w:rsidRPr="00AE3FB2">
        <w:rPr>
          <w:rFonts w:ascii="Times New Roman" w:hAnsi="Times New Roman" w:cs="Times New Roman"/>
          <w:sz w:val="28"/>
          <w:szCs w:val="28"/>
        </w:rPr>
        <w:tab/>
      </w:r>
      <w:r w:rsidRPr="00AE3FB2">
        <w:rPr>
          <w:rFonts w:ascii="Times New Roman" w:hAnsi="Times New Roman" w:cs="Times New Roman"/>
          <w:sz w:val="28"/>
          <w:szCs w:val="28"/>
        </w:rPr>
        <w:tab/>
      </w:r>
      <w:r w:rsidRPr="00AE3FB2">
        <w:rPr>
          <w:rFonts w:ascii="Times New Roman" w:hAnsi="Times New Roman" w:cs="Times New Roman"/>
          <w:sz w:val="28"/>
          <w:szCs w:val="28"/>
        </w:rPr>
        <w:tab/>
      </w:r>
      <w:r w:rsidRPr="00AE3FB2">
        <w:rPr>
          <w:rFonts w:ascii="Times New Roman" w:hAnsi="Times New Roman" w:cs="Times New Roman"/>
          <w:sz w:val="28"/>
          <w:szCs w:val="28"/>
        </w:rPr>
        <w:tab/>
      </w:r>
      <w:r w:rsidR="000F343A" w:rsidRPr="00AE3FB2">
        <w:rPr>
          <w:rFonts w:ascii="Times New Roman" w:hAnsi="Times New Roman" w:cs="Times New Roman"/>
          <w:sz w:val="28"/>
          <w:szCs w:val="28"/>
        </w:rPr>
        <w:t xml:space="preserve">        </w:t>
      </w:r>
      <w:r w:rsidR="008A324B">
        <w:rPr>
          <w:rFonts w:ascii="Times New Roman" w:hAnsi="Times New Roman" w:cs="Times New Roman"/>
          <w:sz w:val="28"/>
          <w:szCs w:val="28"/>
        </w:rPr>
        <w:t>А.Н. Курганов</w:t>
      </w:r>
    </w:p>
    <w:p w:rsidR="00037D62" w:rsidRDefault="00037D62" w:rsidP="00F17C7E">
      <w:pPr>
        <w:spacing w:after="0" w:line="240" w:lineRule="auto"/>
        <w:jc w:val="center"/>
        <w:rPr>
          <w:rFonts w:ascii="Times New Roman" w:hAnsi="Times New Roman" w:cs="Times New Roman"/>
          <w:b/>
          <w:sz w:val="28"/>
          <w:szCs w:val="28"/>
        </w:rPr>
      </w:pPr>
    </w:p>
    <w:p w:rsidR="00DA0450" w:rsidRDefault="00DA0450" w:rsidP="00F17C7E">
      <w:pPr>
        <w:spacing w:after="0" w:line="240" w:lineRule="auto"/>
        <w:jc w:val="center"/>
        <w:rPr>
          <w:rFonts w:ascii="Times New Roman" w:hAnsi="Times New Roman" w:cs="Times New Roman"/>
          <w:b/>
          <w:sz w:val="28"/>
          <w:szCs w:val="28"/>
        </w:rPr>
      </w:pPr>
    </w:p>
    <w:p w:rsidR="00DA0450" w:rsidRDefault="00DA0450" w:rsidP="00F17C7E">
      <w:pPr>
        <w:spacing w:after="0" w:line="240" w:lineRule="auto"/>
        <w:jc w:val="center"/>
        <w:rPr>
          <w:rFonts w:ascii="Times New Roman" w:hAnsi="Times New Roman" w:cs="Times New Roman"/>
          <w:b/>
          <w:sz w:val="28"/>
          <w:szCs w:val="28"/>
        </w:rPr>
      </w:pPr>
    </w:p>
    <w:p w:rsidR="00DA0450" w:rsidRDefault="00DA0450" w:rsidP="00F17C7E">
      <w:pPr>
        <w:spacing w:after="0" w:line="240" w:lineRule="auto"/>
        <w:jc w:val="center"/>
        <w:rPr>
          <w:rFonts w:ascii="Times New Roman" w:hAnsi="Times New Roman" w:cs="Times New Roman"/>
          <w:b/>
          <w:sz w:val="28"/>
          <w:szCs w:val="28"/>
        </w:rPr>
      </w:pPr>
    </w:p>
    <w:p w:rsidR="00DA0450" w:rsidRDefault="00DA0450" w:rsidP="00F17C7E">
      <w:pPr>
        <w:spacing w:after="0" w:line="240" w:lineRule="auto"/>
        <w:jc w:val="center"/>
        <w:rPr>
          <w:rFonts w:ascii="Times New Roman" w:hAnsi="Times New Roman" w:cs="Times New Roman"/>
          <w:b/>
          <w:sz w:val="28"/>
          <w:szCs w:val="28"/>
        </w:rPr>
      </w:pPr>
    </w:p>
    <w:p w:rsidR="008A585C" w:rsidRDefault="008A585C" w:rsidP="00F17C7E">
      <w:pPr>
        <w:spacing w:after="0" w:line="240" w:lineRule="auto"/>
        <w:jc w:val="center"/>
        <w:rPr>
          <w:rFonts w:ascii="Times New Roman" w:hAnsi="Times New Roman" w:cs="Times New Roman"/>
          <w:b/>
          <w:sz w:val="28"/>
          <w:szCs w:val="28"/>
        </w:rPr>
      </w:pPr>
    </w:p>
    <w:p w:rsidR="008A585C" w:rsidRDefault="008A585C" w:rsidP="008A585C">
      <w:pPr>
        <w:spacing w:after="0" w:line="240" w:lineRule="auto"/>
        <w:rPr>
          <w:rFonts w:ascii="Times New Roman" w:hAnsi="Times New Roman" w:cs="Times New Roman"/>
          <w:b/>
          <w:sz w:val="28"/>
          <w:szCs w:val="28"/>
        </w:rPr>
      </w:pPr>
    </w:p>
    <w:p w:rsidR="002C1D95" w:rsidRPr="000547F6" w:rsidRDefault="002C1D95" w:rsidP="002C1D95">
      <w:pPr>
        <w:widowControl w:val="0"/>
        <w:autoSpaceDE w:val="0"/>
        <w:autoSpaceDN w:val="0"/>
        <w:adjustRightInd w:val="0"/>
        <w:spacing w:after="0" w:line="240" w:lineRule="auto"/>
        <w:ind w:left="5664" w:right="-1"/>
        <w:jc w:val="center"/>
        <w:rPr>
          <w:rFonts w:ascii="Times New Roman" w:eastAsia="Times New Roman" w:hAnsi="Times New Roman" w:cs="Arial"/>
          <w:sz w:val="28"/>
          <w:szCs w:val="28"/>
        </w:rPr>
      </w:pPr>
      <w:r w:rsidRPr="000547F6">
        <w:rPr>
          <w:rFonts w:ascii="Times New Roman" w:eastAsia="Times New Roman" w:hAnsi="Times New Roman" w:cs="Arial"/>
          <w:sz w:val="28"/>
          <w:szCs w:val="28"/>
        </w:rPr>
        <w:t>ПРИЛОЖЕНИЕ</w:t>
      </w:r>
    </w:p>
    <w:p w:rsidR="002C1D95" w:rsidRPr="000547F6" w:rsidRDefault="002C1D95" w:rsidP="002C1D95">
      <w:pPr>
        <w:widowControl w:val="0"/>
        <w:spacing w:after="0" w:line="240" w:lineRule="auto"/>
        <w:ind w:left="5245"/>
        <w:jc w:val="center"/>
        <w:rPr>
          <w:rFonts w:ascii="Times New Roman" w:eastAsia="Times New Roman" w:hAnsi="Times New Roman" w:cs="Times New Roman"/>
          <w:sz w:val="28"/>
          <w:szCs w:val="28"/>
        </w:rPr>
      </w:pPr>
      <w:r w:rsidRPr="000547F6">
        <w:rPr>
          <w:rFonts w:ascii="Times New Roman" w:eastAsia="Times New Roman" w:hAnsi="Times New Roman" w:cs="Times New Roman"/>
          <w:bCs/>
          <w:sz w:val="28"/>
          <w:szCs w:val="28"/>
        </w:rPr>
        <w:t>к постановлению администрации</w:t>
      </w:r>
    </w:p>
    <w:p w:rsidR="002C1D95" w:rsidRPr="000547F6" w:rsidRDefault="00104622" w:rsidP="002C1D95">
      <w:pPr>
        <w:widowControl w:val="0"/>
        <w:spacing w:after="0" w:line="240" w:lineRule="auto"/>
        <w:ind w:left="5664"/>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Лабинского городского поселения Лабинского района</w:t>
      </w:r>
    </w:p>
    <w:p w:rsidR="002C1D95" w:rsidRPr="000547F6" w:rsidRDefault="002C1D95" w:rsidP="002C1D95">
      <w:pPr>
        <w:widowControl w:val="0"/>
        <w:autoSpaceDE w:val="0"/>
        <w:autoSpaceDN w:val="0"/>
        <w:adjustRightInd w:val="0"/>
        <w:spacing w:after="0" w:line="240" w:lineRule="auto"/>
        <w:ind w:left="5664" w:right="-1"/>
        <w:jc w:val="center"/>
        <w:rPr>
          <w:rFonts w:ascii="Times New Roman" w:eastAsia="Times New Roman" w:hAnsi="Times New Roman" w:cs="Arial"/>
          <w:sz w:val="28"/>
          <w:szCs w:val="28"/>
        </w:rPr>
      </w:pPr>
      <w:r w:rsidRPr="000547F6">
        <w:rPr>
          <w:rFonts w:ascii="Times New Roman" w:eastAsia="Times New Roman" w:hAnsi="Times New Roman" w:cs="Arial"/>
          <w:sz w:val="28"/>
          <w:szCs w:val="28"/>
        </w:rPr>
        <w:t>от __________20____ г. № ___</w:t>
      </w:r>
    </w:p>
    <w:p w:rsidR="002C1D95" w:rsidRDefault="002C1D95" w:rsidP="002C1D95">
      <w:pPr>
        <w:widowControl w:val="0"/>
        <w:rPr>
          <w:rFonts w:ascii="Times New Roman" w:hAnsi="Times New Roman" w:cs="Times New Roman"/>
          <w:sz w:val="28"/>
          <w:szCs w:val="28"/>
          <w:shd w:val="clear" w:color="auto" w:fill="FFFFFF"/>
        </w:rPr>
      </w:pPr>
    </w:p>
    <w:p w:rsidR="002C1D95" w:rsidRDefault="002C1D95" w:rsidP="002C1D95">
      <w:pPr>
        <w:widowControl w:val="0"/>
        <w:rPr>
          <w:rFonts w:ascii="Times New Roman" w:hAnsi="Times New Roman" w:cs="Times New Roman"/>
          <w:sz w:val="28"/>
          <w:szCs w:val="28"/>
          <w:shd w:val="clear" w:color="auto" w:fill="FFFFFF"/>
        </w:rPr>
      </w:pPr>
      <w:bookmarkStart w:id="0" w:name="_GoBack"/>
      <w:bookmarkEnd w:id="0"/>
    </w:p>
    <w:p w:rsidR="002C1D95" w:rsidRPr="00EA2B9E" w:rsidRDefault="002C1D95" w:rsidP="002C1D95">
      <w:pPr>
        <w:pStyle w:val="af3"/>
        <w:widowControl w:val="0"/>
        <w:spacing w:after="0" w:line="240" w:lineRule="auto"/>
        <w:ind w:left="0"/>
        <w:jc w:val="center"/>
        <w:rPr>
          <w:rFonts w:ascii="Times New Roman" w:eastAsia="Times New Roman" w:hAnsi="Times New Roman"/>
          <w:kern w:val="36"/>
          <w:sz w:val="28"/>
          <w:szCs w:val="28"/>
        </w:rPr>
      </w:pPr>
      <w:r w:rsidRPr="00EA2B9E">
        <w:rPr>
          <w:rFonts w:ascii="Times New Roman" w:eastAsia="Times New Roman" w:hAnsi="Times New Roman"/>
          <w:kern w:val="36"/>
          <w:sz w:val="28"/>
          <w:szCs w:val="28"/>
        </w:rPr>
        <w:t xml:space="preserve">Положение </w:t>
      </w:r>
    </w:p>
    <w:p w:rsidR="002C1D95" w:rsidRDefault="00EA2B9E" w:rsidP="002C1D95">
      <w:pPr>
        <w:pStyle w:val="af3"/>
        <w:widowControl w:val="0"/>
        <w:spacing w:after="0" w:line="240" w:lineRule="auto"/>
        <w:ind w:left="0"/>
        <w:jc w:val="center"/>
        <w:rPr>
          <w:rFonts w:ascii="Times New Roman" w:eastAsia="Times New Roman" w:hAnsi="Times New Roman"/>
          <w:kern w:val="36"/>
          <w:sz w:val="28"/>
          <w:szCs w:val="28"/>
        </w:rPr>
      </w:pPr>
      <w:r w:rsidRPr="00CD0052">
        <w:rPr>
          <w:rFonts w:ascii="Times New Roman" w:eastAsia="Times New Roman" w:hAnsi="Times New Roman"/>
          <w:kern w:val="36"/>
          <w:sz w:val="28"/>
          <w:szCs w:val="28"/>
        </w:rPr>
        <w:t>о составе и порядке подготовки Генерального плана Лабинского городского поселения Лабинского района, порядке подготовки изменений и внесения их в Генеральный план Лабинского городского поселения Лабинского района, составе и порядке подготовки плана реализации такого документа</w:t>
      </w:r>
    </w:p>
    <w:p w:rsidR="00EA2B9E" w:rsidRDefault="00EA2B9E" w:rsidP="002C1D95">
      <w:pPr>
        <w:widowControl w:val="0"/>
        <w:ind w:left="851"/>
        <w:jc w:val="center"/>
        <w:rPr>
          <w:rFonts w:ascii="Times New Roman" w:eastAsia="Times New Roman" w:hAnsi="Times New Roman"/>
          <w:kern w:val="36"/>
          <w:sz w:val="28"/>
          <w:szCs w:val="28"/>
        </w:rPr>
      </w:pPr>
    </w:p>
    <w:p w:rsidR="002C1D95" w:rsidRPr="009F2210" w:rsidRDefault="002C1D95" w:rsidP="002C1D95">
      <w:pPr>
        <w:widowControl w:val="0"/>
        <w:ind w:left="851"/>
        <w:jc w:val="center"/>
        <w:rPr>
          <w:rFonts w:ascii="Times New Roman" w:eastAsia="Times New Roman" w:hAnsi="Times New Roman"/>
          <w:kern w:val="36"/>
          <w:sz w:val="28"/>
          <w:szCs w:val="28"/>
        </w:rPr>
      </w:pPr>
      <w:r>
        <w:rPr>
          <w:rFonts w:ascii="Times New Roman" w:eastAsia="Times New Roman" w:hAnsi="Times New Roman"/>
          <w:kern w:val="36"/>
          <w:sz w:val="28"/>
          <w:szCs w:val="28"/>
        </w:rPr>
        <w:t xml:space="preserve">1. </w:t>
      </w:r>
      <w:r w:rsidRPr="009F2210">
        <w:rPr>
          <w:rFonts w:ascii="Times New Roman" w:eastAsia="Times New Roman" w:hAnsi="Times New Roman"/>
          <w:kern w:val="36"/>
          <w:sz w:val="28"/>
          <w:szCs w:val="28"/>
        </w:rPr>
        <w:t>Общие положения.</w:t>
      </w:r>
    </w:p>
    <w:p w:rsidR="002C1D95" w:rsidRDefault="0065054A" w:rsidP="002C1D95">
      <w:pPr>
        <w:pStyle w:val="af3"/>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1.1. </w:t>
      </w:r>
      <w:r w:rsidR="002C1D95" w:rsidRPr="00C80060">
        <w:rPr>
          <w:rFonts w:ascii="Times New Roman" w:hAnsi="Times New Roman"/>
          <w:sz w:val="28"/>
          <w:szCs w:val="28"/>
        </w:rPr>
        <w:t xml:space="preserve">Настоящее </w:t>
      </w:r>
      <w:r w:rsidR="002C1D95">
        <w:rPr>
          <w:rFonts w:ascii="Times New Roman" w:hAnsi="Times New Roman"/>
          <w:sz w:val="28"/>
          <w:szCs w:val="28"/>
        </w:rPr>
        <w:t>П</w:t>
      </w:r>
      <w:r w:rsidR="002C1D95" w:rsidRPr="00EF6C07">
        <w:rPr>
          <w:rFonts w:ascii="Times New Roman" w:hAnsi="Times New Roman"/>
          <w:sz w:val="28"/>
          <w:szCs w:val="28"/>
        </w:rPr>
        <w:t xml:space="preserve">оложение о составе и порядке подготовки </w:t>
      </w:r>
      <w:r w:rsidR="00EA2B9E">
        <w:rPr>
          <w:rFonts w:ascii="Times New Roman" w:hAnsi="Times New Roman"/>
          <w:sz w:val="28"/>
          <w:szCs w:val="28"/>
        </w:rPr>
        <w:t>документа территориального планирования (генерального плана)</w:t>
      </w:r>
      <w:r w:rsidR="002C1D95" w:rsidRPr="00EF6C07">
        <w:rPr>
          <w:rFonts w:ascii="Times New Roman" w:hAnsi="Times New Roman"/>
          <w:sz w:val="28"/>
          <w:szCs w:val="28"/>
        </w:rPr>
        <w:t xml:space="preserve"> </w:t>
      </w:r>
      <w:r w:rsidR="00EA2B9E">
        <w:rPr>
          <w:rFonts w:ascii="Times New Roman" w:hAnsi="Times New Roman"/>
          <w:sz w:val="28"/>
          <w:szCs w:val="28"/>
        </w:rPr>
        <w:t>Лабинского городского поселения Лабинского</w:t>
      </w:r>
      <w:r w:rsidR="002C1D95">
        <w:rPr>
          <w:rFonts w:ascii="Times New Roman" w:hAnsi="Times New Roman"/>
          <w:sz w:val="28"/>
          <w:szCs w:val="28"/>
        </w:rPr>
        <w:t xml:space="preserve"> района</w:t>
      </w:r>
      <w:r w:rsidR="002C1D95" w:rsidRPr="00EF6C07">
        <w:rPr>
          <w:rFonts w:ascii="Times New Roman" w:hAnsi="Times New Roman"/>
          <w:sz w:val="28"/>
          <w:szCs w:val="28"/>
        </w:rPr>
        <w:t>, порядке подго</w:t>
      </w:r>
      <w:r w:rsidR="0090672B">
        <w:rPr>
          <w:rFonts w:ascii="Times New Roman" w:hAnsi="Times New Roman"/>
          <w:sz w:val="28"/>
          <w:szCs w:val="28"/>
        </w:rPr>
        <w:t>товки изменений и внесения их в</w:t>
      </w:r>
      <w:r w:rsidR="002C1D95">
        <w:rPr>
          <w:rFonts w:ascii="Times New Roman" w:hAnsi="Times New Roman"/>
          <w:sz w:val="28"/>
          <w:szCs w:val="28"/>
        </w:rPr>
        <w:t xml:space="preserve"> </w:t>
      </w:r>
      <w:r w:rsidR="0090672B">
        <w:rPr>
          <w:rFonts w:ascii="Times New Roman" w:hAnsi="Times New Roman"/>
          <w:sz w:val="28"/>
          <w:szCs w:val="28"/>
        </w:rPr>
        <w:t>генеральный план</w:t>
      </w:r>
      <w:r w:rsidR="002C1D95" w:rsidRPr="00EF6C07">
        <w:rPr>
          <w:rFonts w:ascii="Times New Roman" w:hAnsi="Times New Roman"/>
          <w:sz w:val="28"/>
          <w:szCs w:val="28"/>
        </w:rPr>
        <w:t>, сос</w:t>
      </w:r>
      <w:r w:rsidR="0090672B">
        <w:rPr>
          <w:rFonts w:ascii="Times New Roman" w:hAnsi="Times New Roman"/>
          <w:sz w:val="28"/>
          <w:szCs w:val="28"/>
        </w:rPr>
        <w:t>таве и порядке подготовки плана</w:t>
      </w:r>
      <w:r w:rsidR="002C1D95" w:rsidRPr="00EF6C07">
        <w:rPr>
          <w:rFonts w:ascii="Times New Roman" w:hAnsi="Times New Roman"/>
          <w:sz w:val="28"/>
          <w:szCs w:val="28"/>
        </w:rPr>
        <w:t xml:space="preserve"> реализац</w:t>
      </w:r>
      <w:r w:rsidR="0090672B">
        <w:rPr>
          <w:rFonts w:ascii="Times New Roman" w:hAnsi="Times New Roman"/>
          <w:sz w:val="28"/>
          <w:szCs w:val="28"/>
        </w:rPr>
        <w:t>ии генерального плана</w:t>
      </w:r>
      <w:r w:rsidR="002C1D95">
        <w:rPr>
          <w:rFonts w:ascii="Times New Roman" w:hAnsi="Times New Roman"/>
          <w:sz w:val="28"/>
          <w:szCs w:val="28"/>
        </w:rPr>
        <w:t xml:space="preserve"> </w:t>
      </w:r>
      <w:r w:rsidR="002C1D95" w:rsidRPr="00C80060">
        <w:rPr>
          <w:rFonts w:ascii="Times New Roman" w:hAnsi="Times New Roman"/>
          <w:sz w:val="28"/>
          <w:szCs w:val="28"/>
        </w:rPr>
        <w:t xml:space="preserve">(далее – Положение) разработано в соответствии со статьями </w:t>
      </w:r>
      <w:r w:rsidR="002C1D95">
        <w:rPr>
          <w:rFonts w:ascii="Times New Roman" w:hAnsi="Times New Roman"/>
          <w:sz w:val="28"/>
          <w:szCs w:val="28"/>
        </w:rPr>
        <w:t xml:space="preserve">5.1, </w:t>
      </w:r>
      <w:r w:rsidR="002C1D95" w:rsidRPr="00C80060">
        <w:rPr>
          <w:rFonts w:ascii="Times New Roman" w:hAnsi="Times New Roman"/>
          <w:sz w:val="28"/>
          <w:szCs w:val="28"/>
        </w:rPr>
        <w:t>8,</w:t>
      </w:r>
      <w:r w:rsidR="002C1D95">
        <w:rPr>
          <w:rFonts w:ascii="Times New Roman" w:hAnsi="Times New Roman"/>
          <w:sz w:val="28"/>
          <w:szCs w:val="28"/>
        </w:rPr>
        <w:t xml:space="preserve"> 9,</w:t>
      </w:r>
      <w:r w:rsidR="002C1D95" w:rsidRPr="00C80060">
        <w:rPr>
          <w:rFonts w:ascii="Times New Roman" w:hAnsi="Times New Roman"/>
          <w:sz w:val="28"/>
          <w:szCs w:val="28"/>
        </w:rPr>
        <w:t xml:space="preserve"> 18, 23 </w:t>
      </w:r>
      <w:r w:rsidR="002C1D95">
        <w:rPr>
          <w:rFonts w:ascii="Times New Roman" w:hAnsi="Times New Roman"/>
          <w:sz w:val="28"/>
          <w:szCs w:val="28"/>
        </w:rPr>
        <w:t>–</w:t>
      </w:r>
      <w:r w:rsidR="002C1D95" w:rsidRPr="00C80060">
        <w:rPr>
          <w:rFonts w:ascii="Times New Roman" w:hAnsi="Times New Roman"/>
          <w:sz w:val="28"/>
          <w:szCs w:val="28"/>
        </w:rPr>
        <w:t xml:space="preserve"> 2</w:t>
      </w:r>
      <w:r w:rsidR="002C1D95">
        <w:rPr>
          <w:rFonts w:ascii="Times New Roman" w:hAnsi="Times New Roman"/>
          <w:sz w:val="28"/>
          <w:szCs w:val="28"/>
        </w:rPr>
        <w:t>6, 28</w:t>
      </w:r>
      <w:r w:rsidR="002C1D95" w:rsidRPr="00C80060">
        <w:rPr>
          <w:rFonts w:ascii="Times New Roman" w:hAnsi="Times New Roman"/>
          <w:sz w:val="28"/>
          <w:szCs w:val="28"/>
        </w:rPr>
        <w:t xml:space="preserve"> Градостроительного кодекса Российской Федерации.</w:t>
      </w:r>
    </w:p>
    <w:p w:rsidR="002C1D95" w:rsidRPr="00E43919" w:rsidRDefault="0065054A" w:rsidP="00E43919">
      <w:pPr>
        <w:pStyle w:val="af3"/>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w:t>
      </w:r>
      <w:r w:rsidR="0090672B" w:rsidRPr="00C80060">
        <w:rPr>
          <w:rFonts w:ascii="Times New Roman" w:hAnsi="Times New Roman"/>
          <w:sz w:val="28"/>
          <w:szCs w:val="28"/>
        </w:rPr>
        <w:t>Положение устанавливает требования к составу, порядку подготовки документа территориального планирования (ге</w:t>
      </w:r>
      <w:r w:rsidR="0090672B">
        <w:rPr>
          <w:rFonts w:ascii="Times New Roman" w:hAnsi="Times New Roman"/>
          <w:sz w:val="28"/>
          <w:szCs w:val="28"/>
        </w:rPr>
        <w:t>нерального плана) Лабинского</w:t>
      </w:r>
      <w:r w:rsidR="0090672B" w:rsidRPr="00C80060">
        <w:rPr>
          <w:rFonts w:ascii="Times New Roman" w:hAnsi="Times New Roman"/>
          <w:sz w:val="28"/>
          <w:szCs w:val="28"/>
        </w:rPr>
        <w:t xml:space="preserve"> гор</w:t>
      </w:r>
      <w:r w:rsidR="0090672B">
        <w:rPr>
          <w:rFonts w:ascii="Times New Roman" w:hAnsi="Times New Roman"/>
          <w:sz w:val="28"/>
          <w:szCs w:val="28"/>
        </w:rPr>
        <w:t>одского поселения Лабинского</w:t>
      </w:r>
      <w:r w:rsidR="0090672B" w:rsidRPr="00C80060">
        <w:rPr>
          <w:rFonts w:ascii="Times New Roman" w:hAnsi="Times New Roman"/>
          <w:sz w:val="28"/>
          <w:szCs w:val="28"/>
        </w:rPr>
        <w:t xml:space="preserve"> района (далее – генеральный план, проект генерального плана), порядке подготовки изменений и внесения их в такой документ</w:t>
      </w:r>
      <w:r w:rsidR="00E43919">
        <w:rPr>
          <w:rFonts w:ascii="Times New Roman" w:hAnsi="Times New Roman"/>
          <w:sz w:val="28"/>
          <w:szCs w:val="28"/>
        </w:rPr>
        <w:t>,</w:t>
      </w:r>
      <w:r w:rsidR="0090672B" w:rsidRPr="00C80060">
        <w:rPr>
          <w:rFonts w:ascii="Times New Roman" w:hAnsi="Times New Roman"/>
          <w:sz w:val="28"/>
          <w:szCs w:val="28"/>
        </w:rPr>
        <w:t xml:space="preserve"> </w:t>
      </w:r>
      <w:r w:rsidR="00E43919" w:rsidRPr="00EF6C07">
        <w:rPr>
          <w:rFonts w:ascii="Times New Roman" w:hAnsi="Times New Roman"/>
          <w:sz w:val="28"/>
          <w:szCs w:val="28"/>
        </w:rPr>
        <w:t>состав</w:t>
      </w:r>
      <w:r w:rsidR="00E43919">
        <w:rPr>
          <w:rFonts w:ascii="Times New Roman" w:hAnsi="Times New Roman"/>
          <w:sz w:val="28"/>
          <w:szCs w:val="28"/>
        </w:rPr>
        <w:t>у и порядку подготовки плана</w:t>
      </w:r>
      <w:r w:rsidR="00E43919" w:rsidRPr="00EF6C07">
        <w:rPr>
          <w:rFonts w:ascii="Times New Roman" w:hAnsi="Times New Roman"/>
          <w:sz w:val="28"/>
          <w:szCs w:val="28"/>
        </w:rPr>
        <w:t xml:space="preserve"> реализации </w:t>
      </w:r>
      <w:r w:rsidR="00E43919">
        <w:rPr>
          <w:rFonts w:ascii="Times New Roman" w:hAnsi="Times New Roman"/>
          <w:sz w:val="28"/>
          <w:szCs w:val="28"/>
        </w:rPr>
        <w:t>такого документа</w:t>
      </w:r>
      <w:r w:rsidR="00E43919" w:rsidRPr="00C80060">
        <w:rPr>
          <w:rFonts w:ascii="Times New Roman" w:hAnsi="Times New Roman"/>
          <w:sz w:val="28"/>
          <w:szCs w:val="28"/>
        </w:rPr>
        <w:t xml:space="preserve"> </w:t>
      </w:r>
      <w:r w:rsidR="0090672B" w:rsidRPr="00C80060">
        <w:rPr>
          <w:rFonts w:ascii="Times New Roman" w:hAnsi="Times New Roman"/>
          <w:sz w:val="28"/>
          <w:szCs w:val="28"/>
        </w:rPr>
        <w:t>и не подлежат применению в части, противоречащей Градостроительному кодексу Российской Федерации</w:t>
      </w:r>
      <w:r w:rsidR="00E43919">
        <w:rPr>
          <w:rFonts w:ascii="Times New Roman" w:hAnsi="Times New Roman"/>
          <w:sz w:val="28"/>
          <w:szCs w:val="28"/>
        </w:rPr>
        <w:t>.</w:t>
      </w:r>
    </w:p>
    <w:p w:rsidR="002C1D95" w:rsidRDefault="0065054A" w:rsidP="002C1D95">
      <w:pPr>
        <w:pStyle w:val="af3"/>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002C1D95">
        <w:rPr>
          <w:rFonts w:ascii="Times New Roman" w:hAnsi="Times New Roman"/>
          <w:sz w:val="28"/>
          <w:szCs w:val="28"/>
        </w:rPr>
        <w:t>Д</w:t>
      </w:r>
      <w:r w:rsidR="002C1D95" w:rsidRPr="00B80A60">
        <w:rPr>
          <w:rFonts w:ascii="Times New Roman" w:hAnsi="Times New Roman"/>
          <w:sz w:val="28"/>
          <w:szCs w:val="28"/>
        </w:rPr>
        <w:t>окумент</w:t>
      </w:r>
      <w:r w:rsidR="002C1D95">
        <w:rPr>
          <w:rFonts w:ascii="Times New Roman" w:hAnsi="Times New Roman"/>
          <w:sz w:val="28"/>
          <w:szCs w:val="28"/>
        </w:rPr>
        <w:t>ами</w:t>
      </w:r>
      <w:r w:rsidR="002C1D95" w:rsidRPr="00B80A60">
        <w:rPr>
          <w:rFonts w:ascii="Times New Roman" w:hAnsi="Times New Roman"/>
          <w:sz w:val="28"/>
          <w:szCs w:val="28"/>
        </w:rPr>
        <w:t xml:space="preserve"> территориального планирования муниципальных образований</w:t>
      </w:r>
      <w:r w:rsidR="002C1D95">
        <w:rPr>
          <w:rFonts w:ascii="Times New Roman" w:hAnsi="Times New Roman"/>
          <w:sz w:val="28"/>
          <w:szCs w:val="28"/>
        </w:rPr>
        <w:t xml:space="preserve"> являются генеральные планы поселений (далее – генеральный план).</w:t>
      </w:r>
    </w:p>
    <w:p w:rsidR="00E43919" w:rsidRDefault="0065054A" w:rsidP="00E43919">
      <w:pPr>
        <w:pStyle w:val="af3"/>
        <w:spacing w:before="240" w:after="240"/>
        <w:ind w:left="0" w:firstLine="720"/>
        <w:jc w:val="both"/>
        <w:rPr>
          <w:rStyle w:val="apple-converted-space"/>
          <w:rFonts w:ascii="Times New Roman" w:hAnsi="Times New Roman"/>
          <w:sz w:val="28"/>
          <w:szCs w:val="28"/>
        </w:rPr>
      </w:pPr>
      <w:r>
        <w:rPr>
          <w:rFonts w:ascii="Times New Roman" w:hAnsi="Times New Roman"/>
          <w:sz w:val="28"/>
          <w:szCs w:val="28"/>
        </w:rPr>
        <w:t xml:space="preserve">1.4. </w:t>
      </w:r>
      <w:r w:rsidR="00E43919" w:rsidRPr="00BE6521">
        <w:rPr>
          <w:rFonts w:ascii="Times New Roman" w:hAnsi="Times New Roman"/>
          <w:sz w:val="28"/>
          <w:szCs w:val="28"/>
        </w:rPr>
        <w:t>Генеральный план представляет собой основополагающий документ территориального планирования, определяющий стратегию градостроительного развития территорий и условия формирования среды жизнедеятельности, и содержит в себе долгосрочные ориентиры их развития.</w:t>
      </w:r>
      <w:r w:rsidR="00E43919" w:rsidRPr="00BE6521">
        <w:rPr>
          <w:rStyle w:val="apple-converted-space"/>
          <w:rFonts w:ascii="Times New Roman" w:hAnsi="Times New Roman"/>
          <w:sz w:val="28"/>
          <w:szCs w:val="28"/>
        </w:rPr>
        <w:t> </w:t>
      </w:r>
    </w:p>
    <w:p w:rsidR="002C1D95" w:rsidRPr="0041670A" w:rsidRDefault="002C1D95" w:rsidP="002C1D95">
      <w:pPr>
        <w:pStyle w:val="af3"/>
        <w:widowControl w:val="0"/>
        <w:spacing w:after="0" w:line="240" w:lineRule="auto"/>
        <w:ind w:left="0" w:firstLine="851"/>
        <w:jc w:val="both"/>
        <w:rPr>
          <w:rFonts w:ascii="Times New Roman" w:hAnsi="Times New Roman"/>
          <w:sz w:val="28"/>
          <w:szCs w:val="28"/>
        </w:rPr>
      </w:pPr>
      <w:r w:rsidRPr="0041670A">
        <w:rPr>
          <w:rFonts w:ascii="Times New Roman" w:eastAsia="Times New Roman" w:hAnsi="Times New Roman"/>
          <w:kern w:val="36"/>
          <w:sz w:val="28"/>
          <w:szCs w:val="28"/>
        </w:rPr>
        <w:t>2. Общие требования к подготовке генерального плана.</w:t>
      </w:r>
    </w:p>
    <w:p w:rsidR="002C1D95" w:rsidRDefault="0065054A" w:rsidP="002C1D95">
      <w:pPr>
        <w:pStyle w:val="af3"/>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 </w:t>
      </w:r>
      <w:r w:rsidR="002C1D95" w:rsidRPr="00057393">
        <w:rPr>
          <w:rFonts w:ascii="Times New Roman" w:hAnsi="Times New Roman"/>
          <w:sz w:val="28"/>
          <w:szCs w:val="28"/>
        </w:rP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w:t>
      </w:r>
      <w:r w:rsidR="002C1D95" w:rsidRPr="00057393">
        <w:rPr>
          <w:rFonts w:ascii="Times New Roman" w:hAnsi="Times New Roman"/>
          <w:sz w:val="28"/>
          <w:szCs w:val="28"/>
        </w:rPr>
        <w:lastRenderedPageBreak/>
        <w:t>Федерации, муниципальных образований.</w:t>
      </w:r>
    </w:p>
    <w:p w:rsidR="00381148" w:rsidRDefault="00381148" w:rsidP="002C1D95">
      <w:pPr>
        <w:pStyle w:val="af3"/>
        <w:widowControl w:val="0"/>
        <w:spacing w:after="0" w:line="240" w:lineRule="auto"/>
        <w:ind w:left="0" w:firstLine="851"/>
        <w:jc w:val="both"/>
        <w:rPr>
          <w:rFonts w:ascii="Times New Roman" w:hAnsi="Times New Roman"/>
          <w:sz w:val="28"/>
          <w:szCs w:val="28"/>
        </w:rPr>
      </w:pPr>
    </w:p>
    <w:p w:rsidR="00381148" w:rsidRDefault="00381148" w:rsidP="002C1D95">
      <w:pPr>
        <w:pStyle w:val="af3"/>
        <w:widowControl w:val="0"/>
        <w:spacing w:after="0" w:line="240" w:lineRule="auto"/>
        <w:ind w:left="0" w:firstLine="851"/>
        <w:jc w:val="both"/>
        <w:rPr>
          <w:rFonts w:ascii="Times New Roman" w:hAnsi="Times New Roman"/>
          <w:sz w:val="28"/>
          <w:szCs w:val="28"/>
        </w:rPr>
      </w:pPr>
    </w:p>
    <w:p w:rsidR="002C1D95" w:rsidRPr="00B80A60" w:rsidRDefault="0065054A" w:rsidP="0065054A">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2C1D95" w:rsidRPr="00B80A60">
        <w:rPr>
          <w:rFonts w:ascii="Times New Roman" w:eastAsia="Calibri" w:hAnsi="Times New Roman" w:cs="Times New Roman"/>
          <w:sz w:val="28"/>
          <w:szCs w:val="28"/>
        </w:rPr>
        <w:t xml:space="preserve">При подготовке и утверждении </w:t>
      </w:r>
      <w:r w:rsidR="002C1D95">
        <w:rPr>
          <w:rFonts w:ascii="Times New Roman" w:eastAsia="Calibri" w:hAnsi="Times New Roman" w:cs="Times New Roman"/>
          <w:sz w:val="28"/>
          <w:szCs w:val="28"/>
        </w:rPr>
        <w:t>генеральных планов</w:t>
      </w:r>
      <w:r w:rsidR="002C1D95" w:rsidRPr="00B80A60">
        <w:rPr>
          <w:rFonts w:ascii="Times New Roman" w:eastAsia="Calibri" w:hAnsi="Times New Roman" w:cs="Times New Roman"/>
          <w:sz w:val="28"/>
          <w:szCs w:val="28"/>
        </w:rPr>
        <w:t xml:space="preserve"> и при внесении в указанные </w:t>
      </w:r>
      <w:r w:rsidR="002C1D95">
        <w:rPr>
          <w:rFonts w:ascii="Times New Roman" w:eastAsia="Calibri" w:hAnsi="Times New Roman" w:cs="Times New Roman"/>
          <w:sz w:val="28"/>
          <w:szCs w:val="28"/>
        </w:rPr>
        <w:t>генеральные планы</w:t>
      </w:r>
      <w:r w:rsidR="002C1D95" w:rsidRPr="00B80A60">
        <w:rPr>
          <w:rFonts w:ascii="Times New Roman" w:eastAsia="Calibri" w:hAnsi="Times New Roman" w:cs="Times New Roman"/>
          <w:sz w:val="28"/>
          <w:szCs w:val="28"/>
        </w:rPr>
        <w:t xml:space="preserve"> изменений не допускается включать в указанные </w:t>
      </w:r>
      <w:r w:rsidR="002C1D95">
        <w:rPr>
          <w:rFonts w:ascii="Times New Roman" w:eastAsia="Calibri" w:hAnsi="Times New Roman" w:cs="Times New Roman"/>
          <w:sz w:val="28"/>
          <w:szCs w:val="28"/>
        </w:rPr>
        <w:t>генеральные планы</w:t>
      </w:r>
      <w:r w:rsidR="002C1D95" w:rsidRPr="00B80A60">
        <w:rPr>
          <w:rFonts w:ascii="Times New Roman" w:eastAsia="Calibri" w:hAnsi="Times New Roman" w:cs="Times New Roman"/>
          <w:sz w:val="28"/>
          <w:szCs w:val="28"/>
        </w:rPr>
        <w:t xml:space="preserve">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w:t>
      </w:r>
      <w:r w:rsidR="002C1D95">
        <w:rPr>
          <w:rFonts w:ascii="Times New Roman" w:eastAsia="Calibri" w:hAnsi="Times New Roman" w:cs="Times New Roman"/>
          <w:sz w:val="28"/>
          <w:szCs w:val="28"/>
        </w:rPr>
        <w:t xml:space="preserve"> и регионального</w:t>
      </w:r>
      <w:r w:rsidR="002C1D95" w:rsidRPr="00B80A60">
        <w:rPr>
          <w:rFonts w:ascii="Times New Roman" w:eastAsia="Calibri" w:hAnsi="Times New Roman" w:cs="Times New Roman"/>
          <w:sz w:val="28"/>
          <w:szCs w:val="28"/>
        </w:rPr>
        <w:t xml:space="preserve"> значения.</w:t>
      </w:r>
    </w:p>
    <w:p w:rsidR="002C1D95" w:rsidRPr="00B80A60" w:rsidRDefault="002C1D95" w:rsidP="0065054A">
      <w:pPr>
        <w:widowControl w:val="0"/>
        <w:spacing w:after="0" w:line="240" w:lineRule="auto"/>
        <w:ind w:firstLine="851"/>
        <w:jc w:val="both"/>
        <w:rPr>
          <w:rFonts w:ascii="Times New Roman" w:eastAsia="Calibri" w:hAnsi="Times New Roman" w:cs="Times New Roman"/>
          <w:sz w:val="28"/>
          <w:szCs w:val="28"/>
        </w:rPr>
      </w:pPr>
      <w:bookmarkStart w:id="1" w:name="dst101518"/>
      <w:bookmarkEnd w:id="1"/>
      <w:r w:rsidRPr="00B80A60">
        <w:rPr>
          <w:rFonts w:ascii="Times New Roman" w:eastAsia="Calibri" w:hAnsi="Times New Roman" w:cs="Times New Roman"/>
          <w:sz w:val="28"/>
          <w:szCs w:val="28"/>
        </w:rPr>
        <w:t xml:space="preserve">Подготовка </w:t>
      </w:r>
      <w:r>
        <w:rPr>
          <w:rFonts w:ascii="Times New Roman" w:eastAsia="Calibri" w:hAnsi="Times New Roman" w:cs="Times New Roman"/>
          <w:sz w:val="28"/>
          <w:szCs w:val="28"/>
        </w:rPr>
        <w:t>генеральных планов</w:t>
      </w:r>
      <w:r w:rsidRPr="00B80A60">
        <w:rPr>
          <w:rFonts w:ascii="Times New Roman" w:eastAsia="Calibri" w:hAnsi="Times New Roman" w:cs="Times New Roman"/>
          <w:sz w:val="28"/>
          <w:szCs w:val="28"/>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C1D95" w:rsidRPr="00B80A60" w:rsidRDefault="002C1D95" w:rsidP="008A585C">
      <w:pPr>
        <w:widowControl w:val="0"/>
        <w:spacing w:after="0" w:line="240" w:lineRule="auto"/>
        <w:ind w:firstLine="851"/>
        <w:jc w:val="both"/>
        <w:rPr>
          <w:rFonts w:ascii="Times New Roman" w:eastAsia="Calibri" w:hAnsi="Times New Roman" w:cs="Times New Roman"/>
          <w:sz w:val="28"/>
          <w:szCs w:val="28"/>
        </w:rPr>
      </w:pPr>
      <w:bookmarkStart w:id="2" w:name="dst2224"/>
      <w:bookmarkEnd w:id="2"/>
      <w:r w:rsidRPr="00B80A60">
        <w:rPr>
          <w:rFonts w:ascii="Times New Roman" w:eastAsia="Calibri" w:hAnsi="Times New Roman" w:cs="Times New Roman"/>
          <w:sz w:val="28"/>
          <w:szCs w:val="28"/>
        </w:rPr>
        <w:t xml:space="preserve">Подготовка </w:t>
      </w:r>
      <w:r>
        <w:rPr>
          <w:rFonts w:ascii="Times New Roman" w:eastAsia="Calibri" w:hAnsi="Times New Roman" w:cs="Times New Roman"/>
          <w:sz w:val="28"/>
          <w:szCs w:val="28"/>
        </w:rPr>
        <w:t>генеральных планов</w:t>
      </w:r>
      <w:r w:rsidRPr="00B80A60">
        <w:rPr>
          <w:rFonts w:ascii="Times New Roman" w:eastAsia="Calibri" w:hAnsi="Times New Roman" w:cs="Times New Roman"/>
          <w:sz w:val="28"/>
          <w:szCs w:val="28"/>
        </w:rPr>
        <w:t xml:space="preserve">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C1D95" w:rsidRPr="009F2210" w:rsidRDefault="002C1D95" w:rsidP="002C1D95">
      <w:pPr>
        <w:pStyle w:val="af3"/>
        <w:widowControl w:val="0"/>
        <w:spacing w:after="0" w:line="240" w:lineRule="auto"/>
        <w:ind w:left="0" w:firstLine="851"/>
        <w:jc w:val="both"/>
        <w:rPr>
          <w:rFonts w:ascii="Times New Roman" w:hAnsi="Times New Roman"/>
          <w:sz w:val="28"/>
          <w:szCs w:val="28"/>
        </w:rPr>
      </w:pPr>
      <w:r w:rsidRPr="009F2210">
        <w:rPr>
          <w:rFonts w:ascii="Times New Roman" w:hAnsi="Times New Roman"/>
          <w:sz w:val="28"/>
          <w:szCs w:val="28"/>
        </w:rPr>
        <w:t>Генеральный план поселения утверждается на срок не менее чем двадцать лет.</w:t>
      </w:r>
    </w:p>
    <w:p w:rsidR="002C1D95" w:rsidRPr="009F2210" w:rsidRDefault="002C1D95" w:rsidP="002C1D95">
      <w:pPr>
        <w:pStyle w:val="af3"/>
        <w:widowControl w:val="0"/>
        <w:spacing w:after="0" w:line="240" w:lineRule="auto"/>
        <w:ind w:left="0" w:firstLine="851"/>
        <w:jc w:val="both"/>
        <w:rPr>
          <w:rFonts w:ascii="Times New Roman" w:hAnsi="Times New Roman"/>
          <w:sz w:val="28"/>
          <w:szCs w:val="28"/>
        </w:rPr>
      </w:pPr>
      <w:r w:rsidRPr="009F2210">
        <w:rPr>
          <w:rFonts w:ascii="Times New Roman" w:hAnsi="Times New Roman"/>
          <w:sz w:val="28"/>
          <w:szCs w:val="28"/>
        </w:rPr>
        <w:t>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2C1D95" w:rsidRPr="0041670A"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41670A">
        <w:rPr>
          <w:rFonts w:ascii="Times New Roman" w:eastAsia="Times New Roman" w:hAnsi="Times New Roman"/>
          <w:kern w:val="36"/>
          <w:sz w:val="28"/>
          <w:szCs w:val="28"/>
        </w:rPr>
        <w:t xml:space="preserve">3. </w:t>
      </w:r>
      <w:r w:rsidRPr="0041670A">
        <w:rPr>
          <w:rFonts w:ascii="Times New Roman" w:eastAsia="Times New Roman" w:hAnsi="Times New Roman"/>
          <w:sz w:val="28"/>
          <w:szCs w:val="28"/>
        </w:rPr>
        <w:t>Состав и содержание генерального плана.</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3.1. </w:t>
      </w:r>
      <w:r w:rsidRPr="002A5136">
        <w:rPr>
          <w:rFonts w:ascii="Times New Roman" w:eastAsia="Times New Roman" w:hAnsi="Times New Roman" w:cs="Times New Roman"/>
          <w:sz w:val="28"/>
          <w:szCs w:val="28"/>
        </w:rPr>
        <w:t>Генеральный план содержит:</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3" w:name="dst101678"/>
      <w:bookmarkEnd w:id="3"/>
      <w:r w:rsidRPr="002A5136">
        <w:rPr>
          <w:rFonts w:ascii="Times New Roman" w:eastAsia="Times New Roman" w:hAnsi="Times New Roman" w:cs="Times New Roman"/>
          <w:sz w:val="28"/>
          <w:szCs w:val="28"/>
        </w:rPr>
        <w:t>1) положение о территориальном планировании;</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4" w:name="dst101679"/>
      <w:bookmarkEnd w:id="4"/>
      <w:r w:rsidRPr="002A5136">
        <w:rPr>
          <w:rFonts w:ascii="Times New Roman" w:eastAsia="Times New Roman" w:hAnsi="Times New Roman" w:cs="Times New Roman"/>
          <w:sz w:val="28"/>
          <w:szCs w:val="28"/>
        </w:rPr>
        <w:t>2) карту планируемого размещения объектов местного значения поселения;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5" w:name="dst101680"/>
      <w:bookmarkEnd w:id="5"/>
      <w:r w:rsidRPr="002A5136">
        <w:rPr>
          <w:rFonts w:ascii="Times New Roman" w:eastAsia="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6" w:name="dst101681"/>
      <w:bookmarkEnd w:id="6"/>
      <w:r w:rsidRPr="002A5136">
        <w:rPr>
          <w:rFonts w:ascii="Times New Roman" w:eastAsia="Times New Roman" w:hAnsi="Times New Roman" w:cs="Times New Roman"/>
          <w:sz w:val="28"/>
          <w:szCs w:val="28"/>
        </w:rPr>
        <w:t>4) карту функциональных зон поселения.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7" w:name="dst101682"/>
      <w:bookmarkEnd w:id="7"/>
      <w:r>
        <w:rPr>
          <w:rFonts w:ascii="Times New Roman" w:eastAsia="Times New Roman" w:hAnsi="Times New Roman" w:cs="Times New Roman"/>
          <w:sz w:val="28"/>
          <w:szCs w:val="28"/>
        </w:rPr>
        <w:t xml:space="preserve">3.2. </w:t>
      </w:r>
      <w:r w:rsidRPr="002A5136">
        <w:rPr>
          <w:rFonts w:ascii="Times New Roman" w:eastAsia="Times New Roman" w:hAnsi="Times New Roman" w:cs="Times New Roman"/>
          <w:sz w:val="28"/>
          <w:szCs w:val="28"/>
        </w:rPr>
        <w:t>Положение о территориальном планировании, содержащееся в генеральном плане, включает в себя: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8" w:name="dst101683"/>
      <w:bookmarkEnd w:id="8"/>
      <w:r w:rsidRPr="002A5136">
        <w:rPr>
          <w:rFonts w:ascii="Times New Roman" w:eastAsia="Times New Roman" w:hAnsi="Times New Roman" w:cs="Times New Roman"/>
          <w:sz w:val="28"/>
          <w:szCs w:val="28"/>
        </w:rPr>
        <w:t xml:space="preserve">1) сведения о видах, назначении и наименованиях планируемых для </w:t>
      </w:r>
      <w:r w:rsidRPr="002A5136">
        <w:rPr>
          <w:rFonts w:ascii="Times New Roman" w:eastAsia="Times New Roman" w:hAnsi="Times New Roman" w:cs="Times New Roman"/>
          <w:sz w:val="28"/>
          <w:szCs w:val="28"/>
        </w:rPr>
        <w:lastRenderedPageBreak/>
        <w:t>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9" w:name="dst101684"/>
      <w:bookmarkEnd w:id="9"/>
      <w:r w:rsidRPr="002A5136">
        <w:rPr>
          <w:rFonts w:ascii="Times New Roman" w:eastAsia="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0" w:name="dst101685"/>
      <w:bookmarkEnd w:id="10"/>
      <w:r>
        <w:rPr>
          <w:rFonts w:ascii="Times New Roman" w:eastAsia="Times New Roman" w:hAnsi="Times New Roman" w:cs="Times New Roman"/>
          <w:sz w:val="28"/>
          <w:szCs w:val="28"/>
        </w:rPr>
        <w:t>3.3</w:t>
      </w:r>
      <w:r w:rsidRPr="002A5136">
        <w:rPr>
          <w:rFonts w:ascii="Times New Roman" w:eastAsia="Times New Roman" w:hAnsi="Times New Roman" w:cs="Times New Roman"/>
          <w:sz w:val="28"/>
          <w:szCs w:val="28"/>
        </w:rPr>
        <w:t xml:space="preserve">. На указанных в </w:t>
      </w:r>
      <w:hyperlink r:id="rId11" w:anchor="dst101679" w:history="1">
        <w:r w:rsidRPr="002A5136">
          <w:rPr>
            <w:rFonts w:ascii="Times New Roman" w:eastAsia="Times New Roman" w:hAnsi="Times New Roman" w:cs="Times New Roman"/>
            <w:sz w:val="28"/>
            <w:szCs w:val="28"/>
          </w:rPr>
          <w:t>пунктах 2</w:t>
        </w:r>
      </w:hyperlink>
      <w:r w:rsidRPr="002A5136">
        <w:rPr>
          <w:rFonts w:ascii="Times New Roman" w:eastAsia="Times New Roman" w:hAnsi="Times New Roman" w:cs="Times New Roman"/>
          <w:sz w:val="28"/>
          <w:szCs w:val="28"/>
        </w:rPr>
        <w:t xml:space="preserve"> - </w:t>
      </w:r>
      <w:hyperlink r:id="rId12" w:anchor="dst101681" w:history="1">
        <w:r w:rsidRPr="002A5136">
          <w:rPr>
            <w:rFonts w:ascii="Times New Roman" w:eastAsia="Times New Roman" w:hAnsi="Times New Roman" w:cs="Times New Roman"/>
            <w:sz w:val="28"/>
            <w:szCs w:val="28"/>
          </w:rPr>
          <w:t xml:space="preserve">4 </w:t>
        </w:r>
      </w:hyperlink>
      <w:r>
        <w:rPr>
          <w:rFonts w:ascii="Times New Roman" w:eastAsia="Times New Roman" w:hAnsi="Times New Roman" w:cs="Times New Roman"/>
          <w:sz w:val="28"/>
          <w:szCs w:val="28"/>
        </w:rPr>
        <w:t xml:space="preserve">пункта 3.1 </w:t>
      </w:r>
      <w:r w:rsidRPr="002A5136">
        <w:rPr>
          <w:rFonts w:ascii="Times New Roman" w:eastAsia="Times New Roman" w:hAnsi="Times New Roman" w:cs="Times New Roman"/>
          <w:sz w:val="28"/>
          <w:szCs w:val="28"/>
        </w:rPr>
        <w:t>картах соответственно отображаются: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1" w:name="dst101686"/>
      <w:bookmarkEnd w:id="11"/>
      <w:r w:rsidRPr="002A5136">
        <w:rPr>
          <w:rFonts w:ascii="Times New Roman" w:eastAsia="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2" w:name="dst101687"/>
      <w:bookmarkEnd w:id="12"/>
      <w:r w:rsidRPr="002A5136">
        <w:rPr>
          <w:rFonts w:ascii="Times New Roman" w:eastAsia="Times New Roman" w:hAnsi="Times New Roman" w:cs="Times New Roman"/>
          <w:sz w:val="28"/>
          <w:szCs w:val="28"/>
        </w:rPr>
        <w:t>а) электро-, тепло-, газо- и водоснабжение населения, водоотведение;</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3" w:name="dst101688"/>
      <w:bookmarkEnd w:id="13"/>
      <w:r w:rsidRPr="002A5136">
        <w:rPr>
          <w:rFonts w:ascii="Times New Roman" w:eastAsia="Times New Roman" w:hAnsi="Times New Roman" w:cs="Times New Roman"/>
          <w:sz w:val="28"/>
          <w:szCs w:val="28"/>
        </w:rPr>
        <w:t>б) автомобильные дороги местного значения;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4" w:name="dst1271"/>
      <w:bookmarkStart w:id="15" w:name="dst101690"/>
      <w:bookmarkEnd w:id="14"/>
      <w:bookmarkEnd w:id="15"/>
      <w:r>
        <w:rPr>
          <w:rFonts w:ascii="Times New Roman" w:eastAsia="Times New Roman" w:hAnsi="Times New Roman" w:cs="Times New Roman"/>
          <w:sz w:val="28"/>
          <w:szCs w:val="28"/>
        </w:rPr>
        <w:t>в</w:t>
      </w:r>
      <w:r w:rsidRPr="002A5136">
        <w:rPr>
          <w:rFonts w:ascii="Times New Roman" w:eastAsia="Times New Roman" w:hAnsi="Times New Roman" w:cs="Times New Roman"/>
          <w:sz w:val="28"/>
          <w:szCs w:val="28"/>
        </w:rPr>
        <w:t>) иные области в связи с решением вопро</w:t>
      </w:r>
      <w:r>
        <w:rPr>
          <w:rFonts w:ascii="Times New Roman" w:eastAsia="Times New Roman" w:hAnsi="Times New Roman" w:cs="Times New Roman"/>
          <w:sz w:val="28"/>
          <w:szCs w:val="28"/>
        </w:rPr>
        <w:t>сов местного значения поселения</w:t>
      </w:r>
      <w:r w:rsidRPr="002A5136">
        <w:rPr>
          <w:rFonts w:ascii="Times New Roman" w:eastAsia="Times New Roman" w:hAnsi="Times New Roman" w:cs="Times New Roman"/>
          <w:sz w:val="28"/>
          <w:szCs w:val="28"/>
        </w:rPr>
        <w:t>;</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6" w:name="dst101691"/>
      <w:bookmarkEnd w:id="16"/>
      <w:r w:rsidRPr="002A5136">
        <w:rPr>
          <w:rFonts w:ascii="Times New Roman" w:eastAsia="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7" w:name="dst101692"/>
      <w:bookmarkEnd w:id="17"/>
      <w:r w:rsidRPr="002A5136">
        <w:rPr>
          <w:rFonts w:ascii="Times New Roman" w:eastAsia="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C1D95" w:rsidRPr="002A5136" w:rsidRDefault="002C1D95" w:rsidP="0041670A">
      <w:pPr>
        <w:widowControl w:val="0"/>
        <w:spacing w:after="0" w:line="240" w:lineRule="auto"/>
        <w:ind w:firstLine="851"/>
        <w:jc w:val="both"/>
        <w:rPr>
          <w:rFonts w:ascii="Times New Roman" w:eastAsia="Times New Roman" w:hAnsi="Times New Roman" w:cs="Times New Roman"/>
          <w:sz w:val="28"/>
          <w:szCs w:val="28"/>
        </w:rPr>
      </w:pPr>
      <w:bookmarkStart w:id="18" w:name="dst2304"/>
      <w:bookmarkEnd w:id="18"/>
      <w:r>
        <w:rPr>
          <w:rFonts w:ascii="Times New Roman" w:eastAsia="Times New Roman" w:hAnsi="Times New Roman" w:cs="Times New Roman"/>
          <w:sz w:val="28"/>
          <w:szCs w:val="28"/>
        </w:rPr>
        <w:t>3</w:t>
      </w:r>
      <w:r w:rsidRPr="002A5136">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2A5136">
        <w:rPr>
          <w:rFonts w:ascii="Times New Roman" w:eastAsia="Times New Roman" w:hAnsi="Times New Roman" w:cs="Times New Roman"/>
          <w:sz w:val="28"/>
          <w:szCs w:val="28"/>
        </w:rPr>
        <w:t>.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C1D95" w:rsidRDefault="002C1D95" w:rsidP="002C1D95">
      <w:pPr>
        <w:pStyle w:val="af3"/>
        <w:widowControl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3.5. </w:t>
      </w:r>
      <w:r w:rsidRPr="00B80A60">
        <w:rPr>
          <w:rFonts w:ascii="Times New Roman" w:hAnsi="Times New Roman"/>
          <w:sz w:val="28"/>
          <w:szCs w:val="28"/>
        </w:rPr>
        <w:t>К генеральному плану прилагаются материалы по его обоснованию в текстовой форме и в виде карт</w:t>
      </w:r>
      <w:r>
        <w:rPr>
          <w:rFonts w:ascii="Times New Roman" w:hAnsi="Times New Roman"/>
          <w:sz w:val="28"/>
          <w:szCs w:val="28"/>
        </w:rPr>
        <w:t xml:space="preserve">. Содержание материалов по обоснованию генерального плана </w:t>
      </w:r>
      <w:r w:rsidRPr="00B80A60">
        <w:rPr>
          <w:rFonts w:ascii="Times New Roman" w:hAnsi="Times New Roman"/>
          <w:sz w:val="28"/>
          <w:szCs w:val="28"/>
        </w:rPr>
        <w:t>определяется требованиями, установленными статьей 23 Градостроительного кодекса Российской Федерации.</w:t>
      </w:r>
    </w:p>
    <w:p w:rsidR="002C1D95" w:rsidRPr="0041670A"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sidRPr="0041670A">
        <w:rPr>
          <w:rFonts w:ascii="Times New Roman" w:eastAsia="Times New Roman" w:hAnsi="Times New Roman"/>
          <w:kern w:val="36"/>
          <w:sz w:val="28"/>
          <w:szCs w:val="28"/>
        </w:rPr>
        <w:t>4. Порядок подготовки генерального плана.</w:t>
      </w:r>
    </w:p>
    <w:p w:rsidR="002C1D95" w:rsidRPr="00072C07"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72C07">
        <w:rPr>
          <w:rFonts w:ascii="Times New Roman" w:eastAsia="Times New Roman" w:hAnsi="Times New Roman"/>
          <w:sz w:val="28"/>
          <w:szCs w:val="28"/>
        </w:rPr>
        <w:t>Подготовка генерального плана поселения осуществляется применительно ко в</w:t>
      </w:r>
      <w:r>
        <w:rPr>
          <w:rFonts w:ascii="Times New Roman" w:eastAsia="Times New Roman" w:hAnsi="Times New Roman"/>
          <w:sz w:val="28"/>
          <w:szCs w:val="28"/>
        </w:rPr>
        <w:t>сей территории такого поселения.</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72C07">
        <w:rPr>
          <w:rFonts w:ascii="Times New Roman" w:eastAsia="Times New Roman" w:hAnsi="Times New Roman"/>
          <w:sz w:val="28"/>
          <w:szCs w:val="28"/>
        </w:rPr>
        <w:t>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rFonts w:ascii="Times New Roman" w:eastAsia="Times New Roman" w:hAnsi="Times New Roman"/>
          <w:sz w:val="28"/>
          <w:szCs w:val="28"/>
        </w:rPr>
        <w:t>гим частям территорий поселения</w:t>
      </w:r>
      <w:r w:rsidRPr="00072C07">
        <w:rPr>
          <w:rFonts w:ascii="Times New Roman" w:eastAsia="Times New Roman" w:hAnsi="Times New Roman"/>
          <w:sz w:val="28"/>
          <w:szCs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w:t>
      </w:r>
      <w:r>
        <w:rPr>
          <w:rFonts w:ascii="Times New Roman" w:eastAsia="Times New Roman" w:hAnsi="Times New Roman"/>
          <w:sz w:val="28"/>
          <w:szCs w:val="28"/>
        </w:rPr>
        <w:t>ам, входящим в состав поселения.</w:t>
      </w:r>
    </w:p>
    <w:p w:rsidR="002C1D95" w:rsidRPr="0005739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57393">
        <w:rPr>
          <w:rFonts w:ascii="Times New Roman" w:eastAsia="Times New Roman" w:hAnsi="Times New Roman"/>
          <w:sz w:val="28"/>
          <w:szCs w:val="28"/>
        </w:rPr>
        <w:t>Порядок подготовки генерального плана поселения включает в себя:</w:t>
      </w:r>
    </w:p>
    <w:p w:rsidR="002C1D95" w:rsidRPr="0005739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57393">
        <w:rPr>
          <w:rFonts w:ascii="Times New Roman" w:eastAsia="Times New Roman" w:hAnsi="Times New Roman"/>
          <w:sz w:val="28"/>
          <w:szCs w:val="28"/>
        </w:rPr>
        <w:t>подготовку проекта генерального плана;</w:t>
      </w:r>
    </w:p>
    <w:p w:rsidR="002C1D95" w:rsidRPr="0005739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57393">
        <w:rPr>
          <w:rFonts w:ascii="Times New Roman" w:eastAsia="Times New Roman" w:hAnsi="Times New Roman"/>
          <w:sz w:val="28"/>
          <w:szCs w:val="28"/>
        </w:rPr>
        <w:t>проведение публичных слушаний по проект</w:t>
      </w:r>
      <w:r>
        <w:rPr>
          <w:rFonts w:ascii="Times New Roman" w:eastAsia="Times New Roman" w:hAnsi="Times New Roman"/>
          <w:sz w:val="28"/>
          <w:szCs w:val="28"/>
        </w:rPr>
        <w:t>у</w:t>
      </w:r>
      <w:r w:rsidRPr="00057393">
        <w:rPr>
          <w:rFonts w:ascii="Times New Roman" w:eastAsia="Times New Roman" w:hAnsi="Times New Roman"/>
          <w:sz w:val="28"/>
          <w:szCs w:val="28"/>
        </w:rPr>
        <w:t xml:space="preserve"> генеральн</w:t>
      </w:r>
      <w:r>
        <w:rPr>
          <w:rFonts w:ascii="Times New Roman" w:eastAsia="Times New Roman" w:hAnsi="Times New Roman"/>
          <w:sz w:val="28"/>
          <w:szCs w:val="28"/>
        </w:rPr>
        <w:t>ого</w:t>
      </w:r>
      <w:r w:rsidRPr="00057393">
        <w:rPr>
          <w:rFonts w:ascii="Times New Roman" w:eastAsia="Times New Roman" w:hAnsi="Times New Roman"/>
          <w:sz w:val="28"/>
          <w:szCs w:val="28"/>
        </w:rPr>
        <w:t xml:space="preserve"> план</w:t>
      </w:r>
      <w:r>
        <w:rPr>
          <w:rFonts w:ascii="Times New Roman" w:eastAsia="Times New Roman" w:hAnsi="Times New Roman"/>
          <w:sz w:val="28"/>
          <w:szCs w:val="28"/>
        </w:rPr>
        <w:t>а</w:t>
      </w:r>
      <w:r w:rsidRPr="00057393">
        <w:rPr>
          <w:rFonts w:ascii="Times New Roman" w:eastAsia="Times New Roman" w:hAnsi="Times New Roman"/>
          <w:sz w:val="28"/>
          <w:szCs w:val="28"/>
        </w:rPr>
        <w:t>;</w:t>
      </w:r>
    </w:p>
    <w:p w:rsidR="002C1D95" w:rsidRPr="0005739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057393">
        <w:rPr>
          <w:rFonts w:ascii="Times New Roman" w:eastAsia="Times New Roman" w:hAnsi="Times New Roman"/>
          <w:sz w:val="28"/>
          <w:szCs w:val="28"/>
        </w:rPr>
        <w:t>согласование проекта генерального плана;</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57393">
        <w:rPr>
          <w:rFonts w:ascii="Times New Roman" w:eastAsia="Times New Roman" w:hAnsi="Times New Roman"/>
          <w:sz w:val="28"/>
          <w:szCs w:val="28"/>
        </w:rPr>
        <w:t>утверждение генерального плана.</w:t>
      </w:r>
    </w:p>
    <w:p w:rsidR="0041670A" w:rsidRDefault="0041670A" w:rsidP="002C1D95">
      <w:pPr>
        <w:pStyle w:val="af3"/>
        <w:widowControl w:val="0"/>
        <w:spacing w:after="0" w:line="240" w:lineRule="auto"/>
        <w:ind w:left="0" w:firstLine="851"/>
        <w:jc w:val="both"/>
        <w:rPr>
          <w:rFonts w:ascii="Times New Roman" w:eastAsia="Times New Roman" w:hAnsi="Times New Roman"/>
          <w:sz w:val="28"/>
          <w:szCs w:val="28"/>
        </w:rPr>
      </w:pPr>
    </w:p>
    <w:p w:rsidR="0041670A" w:rsidRDefault="0041670A" w:rsidP="002C1D95">
      <w:pPr>
        <w:pStyle w:val="af3"/>
        <w:widowControl w:val="0"/>
        <w:spacing w:after="0" w:line="240" w:lineRule="auto"/>
        <w:ind w:left="0" w:firstLine="851"/>
        <w:jc w:val="both"/>
        <w:rPr>
          <w:rFonts w:ascii="Times New Roman" w:eastAsia="Times New Roman" w:hAnsi="Times New Roman"/>
          <w:sz w:val="28"/>
          <w:szCs w:val="28"/>
        </w:rPr>
      </w:pPr>
    </w:p>
    <w:p w:rsidR="0041670A" w:rsidRDefault="0041670A" w:rsidP="002C1D95">
      <w:pPr>
        <w:pStyle w:val="af3"/>
        <w:widowControl w:val="0"/>
        <w:spacing w:after="0" w:line="240" w:lineRule="auto"/>
        <w:ind w:left="0" w:firstLine="851"/>
        <w:jc w:val="both"/>
        <w:rPr>
          <w:rFonts w:ascii="Times New Roman" w:eastAsia="Times New Roman" w:hAnsi="Times New Roman"/>
          <w:sz w:val="28"/>
          <w:szCs w:val="28"/>
        </w:rPr>
      </w:pP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57393">
        <w:rPr>
          <w:rFonts w:ascii="Times New Roman" w:eastAsia="Times New Roman" w:hAnsi="Times New Roman"/>
          <w:sz w:val="28"/>
          <w:szCs w:val="28"/>
        </w:rPr>
        <w:t>4.1.</w:t>
      </w:r>
      <w:r>
        <w:rPr>
          <w:rFonts w:ascii="Times New Roman" w:eastAsia="Times New Roman" w:hAnsi="Times New Roman"/>
          <w:sz w:val="28"/>
          <w:szCs w:val="28"/>
        </w:rPr>
        <w:t xml:space="preserve"> П</w:t>
      </w:r>
      <w:r w:rsidRPr="00072C07">
        <w:rPr>
          <w:rFonts w:ascii="Times New Roman" w:eastAsia="Times New Roman" w:hAnsi="Times New Roman"/>
          <w:sz w:val="28"/>
          <w:szCs w:val="28"/>
        </w:rPr>
        <w:t>одготовк</w:t>
      </w:r>
      <w:r>
        <w:rPr>
          <w:rFonts w:ascii="Times New Roman" w:eastAsia="Times New Roman" w:hAnsi="Times New Roman"/>
          <w:sz w:val="28"/>
          <w:szCs w:val="28"/>
        </w:rPr>
        <w:t>а</w:t>
      </w:r>
      <w:r w:rsidRPr="00072C07">
        <w:rPr>
          <w:rFonts w:ascii="Times New Roman" w:eastAsia="Times New Roman" w:hAnsi="Times New Roman"/>
          <w:sz w:val="28"/>
          <w:szCs w:val="28"/>
        </w:rPr>
        <w:t xml:space="preserve"> проекта генерального плана</w:t>
      </w:r>
      <w:r>
        <w:rPr>
          <w:rFonts w:ascii="Times New Roman" w:eastAsia="Times New Roman" w:hAnsi="Times New Roman"/>
          <w:sz w:val="28"/>
          <w:szCs w:val="28"/>
        </w:rPr>
        <w:t>.</w:t>
      </w:r>
    </w:p>
    <w:p w:rsidR="002C1D95" w:rsidRPr="00FD6A44"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 xml:space="preserve">Решение о подготовке проекта генерального плана принимается </w:t>
      </w:r>
      <w:r w:rsidR="00FD6A44" w:rsidRPr="00FD6A44">
        <w:rPr>
          <w:rFonts w:ascii="Times New Roman" w:eastAsia="Times New Roman" w:hAnsi="Times New Roman"/>
          <w:sz w:val="28"/>
          <w:szCs w:val="28"/>
        </w:rPr>
        <w:t>главой Лабинского городского поселения Лабинского района</w:t>
      </w:r>
      <w:r w:rsidRPr="00FD6A44">
        <w:rPr>
          <w:rFonts w:ascii="Times New Roman" w:eastAsia="Times New Roman" w:hAnsi="Times New Roman"/>
          <w:sz w:val="28"/>
          <w:szCs w:val="28"/>
        </w:rPr>
        <w:t>.</w:t>
      </w:r>
    </w:p>
    <w:p w:rsidR="002C1D95" w:rsidRPr="003810AD"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При наличии на территории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2C1D95" w:rsidRPr="003810AD"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Заинтересованные лица вправе представить свои предложения по проекту генерального плана.</w:t>
      </w:r>
    </w:p>
    <w:p w:rsidR="002C1D95" w:rsidRPr="000C19D9"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C19D9">
        <w:rPr>
          <w:rFonts w:ascii="Times New Roman" w:eastAsia="Times New Roman" w:hAnsi="Times New Roman"/>
          <w:sz w:val="28"/>
          <w:szCs w:val="28"/>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
    <w:p w:rsidR="002C1D95" w:rsidRPr="000C19D9"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C19D9">
        <w:rPr>
          <w:rFonts w:ascii="Times New Roman" w:eastAsia="Times New Roman" w:hAnsi="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Состав и порядок работы комиссии предусмотрены статьей 24 Градостроительного Кодекса Российской Федерации.</w:t>
      </w:r>
    </w:p>
    <w:p w:rsidR="00FD6A44" w:rsidRPr="0041670A" w:rsidRDefault="00F621E1" w:rsidP="0041670A">
      <w:pPr>
        <w:pStyle w:val="af3"/>
        <w:widowControl w:val="0"/>
        <w:spacing w:after="0" w:line="240" w:lineRule="auto"/>
        <w:ind w:left="0" w:firstLine="851"/>
        <w:jc w:val="both"/>
        <w:rPr>
          <w:rFonts w:ascii="Times New Roman" w:eastAsia="Times New Roman" w:hAnsi="Times New Roman"/>
          <w:sz w:val="28"/>
          <w:szCs w:val="28"/>
        </w:rPr>
      </w:pPr>
      <w:r w:rsidRPr="00FD6A44">
        <w:rPr>
          <w:rFonts w:ascii="Times New Roman" w:eastAsia="Times New Roman" w:hAnsi="Times New Roman"/>
          <w:sz w:val="28"/>
          <w:szCs w:val="28"/>
        </w:rPr>
        <w:t>Администрация</w:t>
      </w:r>
      <w:r w:rsidR="00FD6A44" w:rsidRPr="00FD6A44">
        <w:rPr>
          <w:rFonts w:ascii="Times New Roman" w:eastAsia="Times New Roman" w:hAnsi="Times New Roman"/>
          <w:sz w:val="28"/>
          <w:szCs w:val="28"/>
        </w:rPr>
        <w:t xml:space="preserve"> Ла</w:t>
      </w:r>
      <w:r w:rsidR="00FD6A44">
        <w:rPr>
          <w:rFonts w:ascii="Times New Roman" w:eastAsia="Times New Roman" w:hAnsi="Times New Roman"/>
          <w:sz w:val="28"/>
          <w:szCs w:val="28"/>
        </w:rPr>
        <w:t>бинского городского поселения Л</w:t>
      </w:r>
      <w:r w:rsidR="00FD6A44" w:rsidRPr="00FD6A44">
        <w:rPr>
          <w:rFonts w:ascii="Times New Roman" w:eastAsia="Times New Roman" w:hAnsi="Times New Roman"/>
          <w:sz w:val="28"/>
          <w:szCs w:val="28"/>
        </w:rPr>
        <w:t xml:space="preserve">абинского района </w:t>
      </w:r>
      <w:r w:rsidR="002C1D95" w:rsidRPr="000C19D9">
        <w:rPr>
          <w:rFonts w:ascii="Times New Roman" w:eastAsia="Times New Roman" w:hAnsi="Times New Roman"/>
          <w:sz w:val="28"/>
          <w:szCs w:val="28"/>
        </w:rPr>
        <w:t>обязан</w:t>
      </w:r>
      <w:r w:rsidR="00FD6A44">
        <w:rPr>
          <w:rFonts w:ascii="Times New Roman" w:eastAsia="Times New Roman" w:hAnsi="Times New Roman"/>
          <w:sz w:val="28"/>
          <w:szCs w:val="28"/>
        </w:rPr>
        <w:t>а</w:t>
      </w:r>
      <w:r w:rsidR="002C1D95" w:rsidRPr="000C19D9">
        <w:rPr>
          <w:rFonts w:ascii="Times New Roman" w:eastAsia="Times New Roman" w:hAnsi="Times New Roman"/>
          <w:sz w:val="28"/>
          <w:szCs w:val="28"/>
        </w:rPr>
        <w:t xml:space="preserve"> обеспечить доступ к проект</w:t>
      </w:r>
      <w:r w:rsidR="002C1D95">
        <w:rPr>
          <w:rFonts w:ascii="Times New Roman" w:eastAsia="Times New Roman" w:hAnsi="Times New Roman"/>
          <w:sz w:val="28"/>
          <w:szCs w:val="28"/>
        </w:rPr>
        <w:t>у</w:t>
      </w:r>
      <w:r w:rsidR="002C1D95" w:rsidRPr="000C19D9">
        <w:rPr>
          <w:rFonts w:ascii="Times New Roman" w:eastAsia="Times New Roman" w:hAnsi="Times New Roman"/>
          <w:sz w:val="28"/>
          <w:szCs w:val="28"/>
        </w:rPr>
        <w:t xml:space="preserve"> </w:t>
      </w:r>
      <w:r w:rsidR="002C1D95">
        <w:rPr>
          <w:rFonts w:ascii="Times New Roman" w:eastAsia="Times New Roman" w:hAnsi="Times New Roman"/>
          <w:sz w:val="28"/>
          <w:szCs w:val="28"/>
        </w:rPr>
        <w:t>генерального плана</w:t>
      </w:r>
      <w:r w:rsidR="002C1D95" w:rsidRPr="000C19D9">
        <w:rPr>
          <w:rFonts w:ascii="Times New Roman" w:eastAsia="Times New Roman" w:hAnsi="Times New Roman"/>
          <w:sz w:val="28"/>
          <w:szCs w:val="28"/>
        </w:rPr>
        <w:t xml:space="preserve"> и материалам по обоснованию так</w:t>
      </w:r>
      <w:r w:rsidR="002C1D95">
        <w:rPr>
          <w:rFonts w:ascii="Times New Roman" w:eastAsia="Times New Roman" w:hAnsi="Times New Roman"/>
          <w:sz w:val="28"/>
          <w:szCs w:val="28"/>
        </w:rPr>
        <w:t>ого</w:t>
      </w:r>
      <w:r w:rsidR="002C1D95" w:rsidRPr="000C19D9">
        <w:rPr>
          <w:rFonts w:ascii="Times New Roman" w:eastAsia="Times New Roman" w:hAnsi="Times New Roman"/>
          <w:sz w:val="28"/>
          <w:szCs w:val="28"/>
        </w:rPr>
        <w:t xml:space="preserve"> проект</w:t>
      </w:r>
      <w:r w:rsidR="002C1D95">
        <w:rPr>
          <w:rFonts w:ascii="Times New Roman" w:eastAsia="Times New Roman" w:hAnsi="Times New Roman"/>
          <w:sz w:val="28"/>
          <w:szCs w:val="28"/>
        </w:rPr>
        <w:t xml:space="preserve">а </w:t>
      </w:r>
      <w:r w:rsidR="002C1D95" w:rsidRPr="000C19D9">
        <w:rPr>
          <w:rFonts w:ascii="Times New Roman" w:eastAsia="Times New Roman" w:hAnsi="Times New Roman"/>
          <w:sz w:val="28"/>
          <w:szCs w:val="28"/>
        </w:rPr>
        <w:t>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2C1D95" w:rsidRPr="002A5136"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2A5136">
        <w:rPr>
          <w:rFonts w:ascii="Times New Roman" w:eastAsia="Times New Roman" w:hAnsi="Times New Roman"/>
          <w:sz w:val="28"/>
          <w:szCs w:val="28"/>
        </w:rPr>
        <w:t>4.2. Проведение публичных слушаний по проекту генерального плана.</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 xml:space="preserve">При подготовке </w:t>
      </w:r>
      <w:r>
        <w:rPr>
          <w:rFonts w:ascii="Times New Roman" w:eastAsia="Times New Roman" w:hAnsi="Times New Roman"/>
          <w:sz w:val="28"/>
          <w:szCs w:val="28"/>
        </w:rPr>
        <w:t xml:space="preserve">проекта </w:t>
      </w:r>
      <w:r w:rsidRPr="003810AD">
        <w:rPr>
          <w:rFonts w:ascii="Times New Roman" w:eastAsia="Times New Roman" w:hAnsi="Times New Roman"/>
          <w:sz w:val="28"/>
          <w:szCs w:val="28"/>
        </w:rPr>
        <w:t xml:space="preserve">генерального плана в обязательном порядке </w:t>
      </w:r>
      <w:r w:rsidRPr="003810AD">
        <w:rPr>
          <w:rFonts w:ascii="Times New Roman" w:eastAsia="Times New Roman" w:hAnsi="Times New Roman"/>
          <w:sz w:val="28"/>
          <w:szCs w:val="28"/>
        </w:rPr>
        <w:lastRenderedPageBreak/>
        <w:t xml:space="preserve">проводятся публичные слушания в соответствии со статьями 5.1 и 28 </w:t>
      </w:r>
      <w:r w:rsidRPr="000C19D9">
        <w:rPr>
          <w:rFonts w:ascii="Times New Roman" w:eastAsia="Times New Roman" w:hAnsi="Times New Roman"/>
          <w:sz w:val="28"/>
          <w:szCs w:val="28"/>
        </w:rPr>
        <w:t>Градостроительного Кодекса Российской Федерации</w:t>
      </w:r>
      <w:r w:rsidRPr="003810AD">
        <w:rPr>
          <w:rFonts w:ascii="Times New Roman" w:eastAsia="Times New Roman" w:hAnsi="Times New Roman"/>
          <w:sz w:val="28"/>
          <w:szCs w:val="28"/>
        </w:rPr>
        <w:t>.</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C5358">
        <w:rPr>
          <w:rFonts w:ascii="Times New Roman" w:eastAsia="Times New Roman" w:hAnsi="Times New Roman"/>
          <w:sz w:val="28"/>
          <w:szCs w:val="28"/>
        </w:rPr>
        <w:t>Уполномоченны</w:t>
      </w:r>
      <w:r>
        <w:rPr>
          <w:rFonts w:ascii="Times New Roman" w:eastAsia="Times New Roman" w:hAnsi="Times New Roman"/>
          <w:sz w:val="28"/>
          <w:szCs w:val="28"/>
        </w:rPr>
        <w:t>м</w:t>
      </w:r>
      <w:r w:rsidRPr="000C5358">
        <w:rPr>
          <w:rFonts w:ascii="Times New Roman" w:eastAsia="Times New Roman" w:hAnsi="Times New Roman"/>
          <w:sz w:val="28"/>
          <w:szCs w:val="28"/>
        </w:rPr>
        <w:t xml:space="preserve"> орган</w:t>
      </w:r>
      <w:r>
        <w:rPr>
          <w:rFonts w:ascii="Times New Roman" w:eastAsia="Times New Roman" w:hAnsi="Times New Roman"/>
          <w:sz w:val="28"/>
          <w:szCs w:val="28"/>
        </w:rPr>
        <w:t>ом</w:t>
      </w:r>
      <w:r w:rsidRPr="000C5358">
        <w:rPr>
          <w:rFonts w:ascii="Times New Roman" w:eastAsia="Times New Roman" w:hAnsi="Times New Roman"/>
          <w:sz w:val="28"/>
          <w:szCs w:val="28"/>
        </w:rPr>
        <w:t xml:space="preserve"> по проведению публичных слушаний</w:t>
      </w:r>
      <w:r>
        <w:rPr>
          <w:rFonts w:ascii="Times New Roman" w:eastAsia="Times New Roman" w:hAnsi="Times New Roman"/>
          <w:sz w:val="28"/>
          <w:szCs w:val="28"/>
        </w:rPr>
        <w:t xml:space="preserve"> является</w:t>
      </w:r>
      <w:r w:rsidRPr="000C5358">
        <w:rPr>
          <w:rFonts w:ascii="Times New Roman" w:eastAsia="Times New Roman" w:hAnsi="Times New Roman"/>
          <w:sz w:val="28"/>
          <w:szCs w:val="28"/>
        </w:rPr>
        <w:t xml:space="preserve"> </w:t>
      </w:r>
      <w:r w:rsidRPr="00FD6A44">
        <w:rPr>
          <w:rFonts w:ascii="Times New Roman" w:eastAsia="Times New Roman" w:hAnsi="Times New Roman"/>
          <w:sz w:val="28"/>
          <w:szCs w:val="28"/>
        </w:rPr>
        <w:t xml:space="preserve">комиссия по </w:t>
      </w:r>
      <w:r w:rsidR="00FD6A44" w:rsidRPr="00FD6A44">
        <w:rPr>
          <w:rFonts w:ascii="Times New Roman" w:eastAsia="Times New Roman" w:hAnsi="Times New Roman"/>
          <w:sz w:val="28"/>
          <w:szCs w:val="28"/>
        </w:rPr>
        <w:t>подготовке правил землепользования</w:t>
      </w:r>
      <w:r w:rsidRPr="00FD6A44">
        <w:rPr>
          <w:rFonts w:ascii="Times New Roman" w:eastAsia="Times New Roman" w:hAnsi="Times New Roman"/>
          <w:sz w:val="28"/>
          <w:szCs w:val="28"/>
        </w:rPr>
        <w:t xml:space="preserve"> и заст</w:t>
      </w:r>
      <w:r w:rsidR="00FD6A44" w:rsidRPr="00FD6A44">
        <w:rPr>
          <w:rFonts w:ascii="Times New Roman" w:eastAsia="Times New Roman" w:hAnsi="Times New Roman"/>
          <w:sz w:val="28"/>
          <w:szCs w:val="28"/>
        </w:rPr>
        <w:t>ройке администрации Лабинского городского поселения Лабинского района</w:t>
      </w:r>
      <w:r w:rsidRPr="00FD6A44">
        <w:rPr>
          <w:rFonts w:ascii="Times New Roman" w:eastAsia="Times New Roman" w:hAnsi="Times New Roman"/>
          <w:sz w:val="28"/>
          <w:szCs w:val="28"/>
        </w:rPr>
        <w:t>.</w:t>
      </w:r>
    </w:p>
    <w:p w:rsidR="0041670A" w:rsidRPr="00FD6A44" w:rsidRDefault="0041670A" w:rsidP="002C1D95">
      <w:pPr>
        <w:pStyle w:val="af3"/>
        <w:widowControl w:val="0"/>
        <w:spacing w:after="0" w:line="240" w:lineRule="auto"/>
        <w:ind w:left="0" w:firstLine="851"/>
        <w:jc w:val="both"/>
        <w:rPr>
          <w:rFonts w:ascii="Times New Roman" w:eastAsia="Times New Roman" w:hAnsi="Times New Roman"/>
          <w:sz w:val="28"/>
          <w:szCs w:val="28"/>
        </w:rPr>
      </w:pP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w:t>
      </w:r>
      <w:r w:rsidRPr="000019CC">
        <w:rPr>
          <w:rFonts w:ascii="Times New Roman" w:eastAsia="Times New Roman" w:hAnsi="Times New Roman"/>
          <w:sz w:val="28"/>
          <w:szCs w:val="28"/>
        </w:rPr>
        <w:t>убличные слушания по проекта</w:t>
      </w:r>
      <w:r>
        <w:rPr>
          <w:rFonts w:ascii="Times New Roman" w:eastAsia="Times New Roman" w:hAnsi="Times New Roman"/>
          <w:sz w:val="28"/>
          <w:szCs w:val="28"/>
        </w:rPr>
        <w:t xml:space="preserve">м генеральных планов поселений </w:t>
      </w:r>
      <w:r w:rsidRPr="000019CC">
        <w:rPr>
          <w:rFonts w:ascii="Times New Roman" w:eastAsia="Times New Roman" w:hAnsi="Times New Roman"/>
          <w:sz w:val="28"/>
          <w:szCs w:val="28"/>
        </w:rPr>
        <w:t>и по проектам, предусматривающим внесение изменений в генеральные планы поселений, проводятся в каждом населенном пункте муниципального образования.</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B130C">
        <w:rPr>
          <w:rFonts w:ascii="Times New Roman" w:eastAsia="Times New Roman" w:hAnsi="Times New Roman"/>
          <w:sz w:val="28"/>
          <w:szCs w:val="28"/>
        </w:rPr>
        <w:t>Участниками публичных слушаний по проектам генеральных планов,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r w:rsidRPr="003B130C">
        <w:rPr>
          <w:rFonts w:ascii="Times New Roman" w:eastAsia="Times New Roman" w:hAnsi="Times New Roman"/>
          <w:sz w:val="28"/>
          <w:szCs w:val="28"/>
        </w:rPr>
        <w:t>Процедура проведения публичных слушаний состоит из следующих этапов:</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19" w:name="dst2115"/>
      <w:bookmarkEnd w:id="19"/>
      <w:r w:rsidRPr="003B130C">
        <w:rPr>
          <w:rFonts w:ascii="Times New Roman" w:eastAsia="Times New Roman" w:hAnsi="Times New Roman"/>
          <w:sz w:val="28"/>
          <w:szCs w:val="28"/>
        </w:rPr>
        <w:t>1) оповещение о начале публичных слушаний;</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20" w:name="dst2116"/>
      <w:bookmarkEnd w:id="20"/>
      <w:r w:rsidRPr="003B130C">
        <w:rPr>
          <w:rFonts w:ascii="Times New Roman" w:eastAsia="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21" w:name="dst2117"/>
      <w:bookmarkEnd w:id="21"/>
      <w:r w:rsidRPr="003B130C">
        <w:rPr>
          <w:rFonts w:ascii="Times New Roman" w:eastAsia="Times New Roman" w:hAnsi="Times New Roman"/>
          <w:sz w:val="28"/>
          <w:szCs w:val="28"/>
        </w:rPr>
        <w:t>3) проведение экспозиции или экспозиций проекта, подлежащего рассмотрению на публичных слушаниях;</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22" w:name="dst2118"/>
      <w:bookmarkEnd w:id="22"/>
      <w:r w:rsidRPr="003B130C">
        <w:rPr>
          <w:rFonts w:ascii="Times New Roman" w:eastAsia="Times New Roman" w:hAnsi="Times New Roman"/>
          <w:sz w:val="28"/>
          <w:szCs w:val="28"/>
        </w:rPr>
        <w:t>4) проведение собрания или собраний участников публичных слушаний;</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23" w:name="dst2119"/>
      <w:bookmarkEnd w:id="23"/>
      <w:r w:rsidRPr="003B130C">
        <w:rPr>
          <w:rFonts w:ascii="Times New Roman" w:eastAsia="Times New Roman" w:hAnsi="Times New Roman"/>
          <w:sz w:val="28"/>
          <w:szCs w:val="28"/>
        </w:rPr>
        <w:t>5) подготовка и оформление протокола публичных слушаний;</w:t>
      </w:r>
    </w:p>
    <w:p w:rsidR="002C1D95" w:rsidRPr="003B130C" w:rsidRDefault="002C1D95" w:rsidP="002C1D95">
      <w:pPr>
        <w:pStyle w:val="af3"/>
        <w:widowControl w:val="0"/>
        <w:spacing w:line="240" w:lineRule="auto"/>
        <w:ind w:left="0" w:firstLine="851"/>
        <w:jc w:val="both"/>
        <w:rPr>
          <w:rFonts w:ascii="Times New Roman" w:eastAsia="Times New Roman" w:hAnsi="Times New Roman"/>
          <w:sz w:val="28"/>
          <w:szCs w:val="28"/>
        </w:rPr>
      </w:pPr>
      <w:bookmarkStart w:id="24" w:name="dst2120"/>
      <w:bookmarkEnd w:id="24"/>
      <w:r w:rsidRPr="003B130C">
        <w:rPr>
          <w:rFonts w:ascii="Times New Roman" w:eastAsia="Times New Roman" w:hAnsi="Times New Roman"/>
          <w:sz w:val="28"/>
          <w:szCs w:val="28"/>
        </w:rPr>
        <w:t>6) подготовка и опубликование заключения о результатах публичных слушаний.</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019CC">
        <w:rPr>
          <w:rFonts w:ascii="Times New Roman" w:eastAsia="Times New Roman" w:hAnsi="Times New Roman"/>
          <w:sz w:val="28"/>
          <w:szCs w:val="28"/>
        </w:rPr>
        <w:t>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2C1D95" w:rsidRPr="000019CC"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019CC">
        <w:rPr>
          <w:rFonts w:ascii="Times New Roman" w:eastAsia="Times New Roman" w:hAnsi="Times New Roman"/>
          <w:sz w:val="28"/>
          <w:szCs w:val="28"/>
        </w:rPr>
        <w:t xml:space="preserve">Глава </w:t>
      </w:r>
      <w:r w:rsidR="00FD6A44" w:rsidRPr="00FD6A44">
        <w:rPr>
          <w:rFonts w:ascii="Times New Roman" w:eastAsia="Times New Roman" w:hAnsi="Times New Roman"/>
          <w:sz w:val="28"/>
          <w:szCs w:val="28"/>
        </w:rPr>
        <w:t>Лабинского городского поселения Лабинского района</w:t>
      </w:r>
      <w:r w:rsidRPr="000019CC">
        <w:rPr>
          <w:rFonts w:ascii="Times New Roman" w:eastAsia="Times New Roman" w:hAnsi="Times New Roman"/>
          <w:sz w:val="28"/>
          <w:szCs w:val="28"/>
        </w:rPr>
        <w:t xml:space="preserve"> с учетом заключения о результатах публичных слушаний принимает решение:</w:t>
      </w:r>
    </w:p>
    <w:p w:rsidR="002C1D95" w:rsidRPr="000019CC"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019CC">
        <w:rPr>
          <w:rFonts w:ascii="Times New Roman" w:eastAsia="Times New Roman" w:hAnsi="Times New Roman"/>
          <w:sz w:val="28"/>
          <w:szCs w:val="28"/>
        </w:rPr>
        <w:t>1) о согласии с проектом генерального плана и направлении его в представительный орган муниципального образования;</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019CC">
        <w:rPr>
          <w:rFonts w:ascii="Times New Roman" w:eastAsia="Times New Roman" w:hAnsi="Times New Roman"/>
          <w:sz w:val="28"/>
          <w:szCs w:val="28"/>
        </w:rPr>
        <w:t>2) об отклонении проекта генерального плана и о направлении его на доработку.</w:t>
      </w:r>
    </w:p>
    <w:p w:rsidR="00FD6A44" w:rsidRPr="0041670A" w:rsidRDefault="002C1D95" w:rsidP="0041670A">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 xml:space="preserve">Протокол публичных слушаний, заключение о результатах ли публичных слушаний являются обязательным приложением к проекту генерального плана, направляемому главой </w:t>
      </w:r>
      <w:r w:rsidR="00FD6A44" w:rsidRPr="00FD6A44">
        <w:rPr>
          <w:rFonts w:ascii="Times New Roman" w:eastAsia="Times New Roman" w:hAnsi="Times New Roman"/>
          <w:sz w:val="28"/>
          <w:szCs w:val="28"/>
        </w:rPr>
        <w:t>Лабинского городского поселения Лабинского</w:t>
      </w:r>
      <w:r w:rsidRPr="00FD6A44">
        <w:rPr>
          <w:rFonts w:ascii="Times New Roman" w:eastAsia="Times New Roman" w:hAnsi="Times New Roman"/>
          <w:sz w:val="28"/>
          <w:szCs w:val="28"/>
        </w:rPr>
        <w:t xml:space="preserve"> район</w:t>
      </w:r>
      <w:r w:rsidR="00FD6A44" w:rsidRPr="00FD6A44">
        <w:rPr>
          <w:rFonts w:ascii="Times New Roman" w:eastAsia="Times New Roman" w:hAnsi="Times New Roman"/>
          <w:sz w:val="28"/>
          <w:szCs w:val="28"/>
        </w:rPr>
        <w:t>а</w:t>
      </w:r>
      <w:r w:rsidRPr="00FD6A44">
        <w:rPr>
          <w:rFonts w:ascii="Times New Roman" w:eastAsia="Times New Roman" w:hAnsi="Times New Roman"/>
          <w:sz w:val="28"/>
          <w:szCs w:val="28"/>
        </w:rPr>
        <w:t xml:space="preserve"> в представительный орган </w:t>
      </w:r>
      <w:r w:rsidR="00FD6A44" w:rsidRPr="00FD6A44">
        <w:rPr>
          <w:rFonts w:ascii="Times New Roman" w:eastAsia="Times New Roman" w:hAnsi="Times New Roman"/>
          <w:sz w:val="28"/>
          <w:szCs w:val="28"/>
        </w:rPr>
        <w:t>Лабинского городского поселения Лабинского</w:t>
      </w:r>
      <w:r w:rsidRPr="00FD6A44">
        <w:rPr>
          <w:rFonts w:ascii="Times New Roman" w:eastAsia="Times New Roman" w:hAnsi="Times New Roman"/>
          <w:sz w:val="28"/>
          <w:szCs w:val="28"/>
        </w:rPr>
        <w:t xml:space="preserve"> район</w:t>
      </w:r>
      <w:r w:rsidR="00FD6A44" w:rsidRPr="00FD6A44">
        <w:rPr>
          <w:rFonts w:ascii="Times New Roman" w:eastAsia="Times New Roman" w:hAnsi="Times New Roman"/>
          <w:sz w:val="28"/>
          <w:szCs w:val="28"/>
        </w:rPr>
        <w:t>а</w:t>
      </w:r>
      <w:r w:rsidRPr="00FD6A44">
        <w:rPr>
          <w:rFonts w:ascii="Times New Roman" w:eastAsia="Times New Roman" w:hAnsi="Times New Roman"/>
          <w:sz w:val="28"/>
          <w:szCs w:val="28"/>
        </w:rPr>
        <w:t>.</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2A5136">
        <w:rPr>
          <w:rFonts w:ascii="Times New Roman" w:eastAsia="Times New Roman" w:hAnsi="Times New Roman"/>
          <w:sz w:val="28"/>
          <w:szCs w:val="28"/>
        </w:rPr>
        <w:t>4.3. Согласование проекта генерального плана.</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3810AD">
        <w:rPr>
          <w:rFonts w:ascii="Times New Roman" w:eastAsia="Times New Roman" w:hAnsi="Times New Roman"/>
          <w:sz w:val="28"/>
          <w:szCs w:val="28"/>
        </w:rPr>
        <w:t xml:space="preserve">Проект генерального плана до его утверждения подлежит в соответствии со статьей 25 настоящего Кодекса обязательному согласованию в </w:t>
      </w:r>
      <w:r w:rsidRPr="003810AD">
        <w:rPr>
          <w:rFonts w:ascii="Times New Roman" w:eastAsia="Times New Roman" w:hAnsi="Times New Roman"/>
          <w:sz w:val="28"/>
          <w:szCs w:val="28"/>
        </w:rPr>
        <w:lastRenderedPageBreak/>
        <w:t>порядке, установленном уполномоченным Правительством Российской Федерации федеральным органом исполнительной власти.</w:t>
      </w:r>
    </w:p>
    <w:p w:rsidR="002C1D95" w:rsidRPr="000C19D9" w:rsidRDefault="00FD6A44" w:rsidP="002C1D95">
      <w:pPr>
        <w:pStyle w:val="af3"/>
        <w:widowControl w:val="0"/>
        <w:spacing w:after="0" w:line="240" w:lineRule="auto"/>
        <w:ind w:left="0" w:firstLine="851"/>
        <w:jc w:val="both"/>
        <w:rPr>
          <w:rFonts w:ascii="Times New Roman" w:eastAsia="Times New Roman" w:hAnsi="Times New Roman"/>
          <w:sz w:val="28"/>
          <w:szCs w:val="28"/>
        </w:rPr>
      </w:pPr>
      <w:r w:rsidRPr="00FD6A44">
        <w:rPr>
          <w:rFonts w:ascii="Times New Roman" w:eastAsia="Times New Roman" w:hAnsi="Times New Roman"/>
          <w:sz w:val="28"/>
          <w:szCs w:val="28"/>
        </w:rPr>
        <w:t>Администрация Лабинского городского поселения Лабинского района</w:t>
      </w:r>
      <w:r w:rsidR="002C1D95" w:rsidRPr="000C5358">
        <w:rPr>
          <w:rFonts w:ascii="Times New Roman" w:eastAsia="Times New Roman" w:hAnsi="Times New Roman"/>
          <w:color w:val="FF0000"/>
          <w:sz w:val="28"/>
          <w:szCs w:val="28"/>
        </w:rPr>
        <w:t xml:space="preserve"> </w:t>
      </w:r>
      <w:r w:rsidR="002C1D95" w:rsidRPr="000C19D9">
        <w:rPr>
          <w:rFonts w:ascii="Times New Roman" w:eastAsia="Times New Roman" w:hAnsi="Times New Roman"/>
          <w:sz w:val="28"/>
          <w:szCs w:val="28"/>
        </w:rPr>
        <w:t>уведомля</w:t>
      </w:r>
      <w:r w:rsidR="002C1D95">
        <w:rPr>
          <w:rFonts w:ascii="Times New Roman" w:eastAsia="Times New Roman" w:hAnsi="Times New Roman"/>
          <w:sz w:val="28"/>
          <w:szCs w:val="28"/>
        </w:rPr>
        <w:t>е</w:t>
      </w:r>
      <w:r w:rsidR="002C1D95" w:rsidRPr="000C19D9">
        <w:rPr>
          <w:rFonts w:ascii="Times New Roman" w:eastAsia="Times New Roman" w:hAnsi="Times New Roman"/>
          <w:sz w:val="28"/>
          <w:szCs w:val="28"/>
        </w:rPr>
        <w:t>т в электронной форме и (или) посредством почтового отправления органы государственной власти и органы местного самоуправления в соответствии со стать</w:t>
      </w:r>
      <w:r w:rsidR="002C1D95">
        <w:rPr>
          <w:rFonts w:ascii="Times New Roman" w:eastAsia="Times New Roman" w:hAnsi="Times New Roman"/>
          <w:sz w:val="28"/>
          <w:szCs w:val="28"/>
        </w:rPr>
        <w:t>ей</w:t>
      </w:r>
      <w:r w:rsidR="002C1D95" w:rsidRPr="000C19D9">
        <w:rPr>
          <w:rFonts w:ascii="Times New Roman" w:eastAsia="Times New Roman" w:hAnsi="Times New Roman"/>
          <w:sz w:val="28"/>
          <w:szCs w:val="28"/>
        </w:rPr>
        <w:t xml:space="preserve"> 25 Градостроительного Кодекса Российской Федерации об обеспечении доступа к проект</w:t>
      </w:r>
      <w:r w:rsidR="002C1D95">
        <w:rPr>
          <w:rFonts w:ascii="Times New Roman" w:eastAsia="Times New Roman" w:hAnsi="Times New Roman"/>
          <w:sz w:val="28"/>
          <w:szCs w:val="28"/>
        </w:rPr>
        <w:t>у генерального плана поселения</w:t>
      </w:r>
      <w:r w:rsidR="002C1D95" w:rsidRPr="000C19D9">
        <w:rPr>
          <w:rFonts w:ascii="Times New Roman" w:eastAsia="Times New Roman" w:hAnsi="Times New Roman"/>
          <w:sz w:val="28"/>
          <w:szCs w:val="28"/>
        </w:rPr>
        <w:t xml:space="preserve"> и материалам по обоснованию так</w:t>
      </w:r>
      <w:r w:rsidR="002C1D95">
        <w:rPr>
          <w:rFonts w:ascii="Times New Roman" w:eastAsia="Times New Roman" w:hAnsi="Times New Roman"/>
          <w:sz w:val="28"/>
          <w:szCs w:val="28"/>
        </w:rPr>
        <w:t>ого</w:t>
      </w:r>
      <w:r w:rsidR="002C1D95" w:rsidRPr="000C19D9">
        <w:rPr>
          <w:rFonts w:ascii="Times New Roman" w:eastAsia="Times New Roman" w:hAnsi="Times New Roman"/>
          <w:sz w:val="28"/>
          <w:szCs w:val="28"/>
        </w:rPr>
        <w:t xml:space="preserve"> проект</w:t>
      </w:r>
      <w:r w:rsidR="002C1D95">
        <w:rPr>
          <w:rFonts w:ascii="Times New Roman" w:eastAsia="Times New Roman" w:hAnsi="Times New Roman"/>
          <w:sz w:val="28"/>
          <w:szCs w:val="28"/>
        </w:rPr>
        <w:t>а</w:t>
      </w:r>
      <w:r w:rsidR="002C1D95" w:rsidRPr="000C19D9">
        <w:rPr>
          <w:rFonts w:ascii="Times New Roman" w:eastAsia="Times New Roman" w:hAnsi="Times New Roman"/>
          <w:sz w:val="28"/>
          <w:szCs w:val="28"/>
        </w:rPr>
        <w:t xml:space="preserve"> в информационной системе территориального планирования в трехдневный срок со дня обеспечения данного доступа.</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019CC">
        <w:rPr>
          <w:rFonts w:ascii="Times New Roman" w:eastAsia="Times New Roman" w:hAnsi="Times New Roman"/>
          <w:sz w:val="28"/>
          <w:szCs w:val="28"/>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B0A72">
        <w:rPr>
          <w:rFonts w:ascii="Times New Roman" w:eastAsia="Times New Roman" w:hAnsi="Times New Roman"/>
          <w:sz w:val="28"/>
          <w:szCs w:val="28"/>
        </w:rPr>
        <w:t>После истечения</w:t>
      </w:r>
      <w:r>
        <w:rPr>
          <w:rFonts w:ascii="Times New Roman" w:eastAsia="Times New Roman" w:hAnsi="Times New Roman"/>
          <w:sz w:val="28"/>
          <w:szCs w:val="28"/>
        </w:rPr>
        <w:t xml:space="preserve"> трехмесячного</w:t>
      </w:r>
      <w:r w:rsidRPr="000B0A72">
        <w:rPr>
          <w:rFonts w:ascii="Times New Roman" w:eastAsia="Times New Roman" w:hAnsi="Times New Roman"/>
          <w:sz w:val="28"/>
          <w:szCs w:val="28"/>
        </w:rPr>
        <w:t xml:space="preserve"> срока, установленного для согласования проекта генерального плана, подготовка заключений на данный проект не осуществляется, он считается согласованным</w:t>
      </w:r>
      <w:r>
        <w:rPr>
          <w:rFonts w:ascii="Times New Roman" w:eastAsia="Times New Roman" w:hAnsi="Times New Roman"/>
          <w:sz w:val="28"/>
          <w:szCs w:val="28"/>
        </w:rPr>
        <w:t>.</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B0A72">
        <w:rPr>
          <w:rFonts w:ascii="Times New Roman" w:eastAsia="Times New Roman" w:hAnsi="Times New Roman"/>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заключений, содержащих положения о несогласии с проектом генерального плана с обоснованием принятого решения, </w:t>
      </w:r>
      <w:r w:rsidR="00FD6A44" w:rsidRPr="00FD6A44">
        <w:rPr>
          <w:rFonts w:ascii="Times New Roman" w:eastAsia="Times New Roman" w:hAnsi="Times New Roman"/>
          <w:sz w:val="28"/>
          <w:szCs w:val="28"/>
        </w:rPr>
        <w:t>глава Лабинского городского поселения Лабинского</w:t>
      </w:r>
      <w:r w:rsidRPr="00FD6A44">
        <w:rPr>
          <w:rFonts w:ascii="Times New Roman" w:eastAsia="Times New Roman" w:hAnsi="Times New Roman"/>
          <w:sz w:val="28"/>
          <w:szCs w:val="28"/>
        </w:rPr>
        <w:t xml:space="preserve"> район</w:t>
      </w:r>
      <w:r w:rsidR="00FD6A44" w:rsidRPr="00FD6A44">
        <w:rPr>
          <w:rFonts w:ascii="Times New Roman" w:eastAsia="Times New Roman" w:hAnsi="Times New Roman"/>
          <w:sz w:val="28"/>
          <w:szCs w:val="28"/>
        </w:rPr>
        <w:t>а</w:t>
      </w:r>
      <w:r>
        <w:rPr>
          <w:rFonts w:ascii="Times New Roman" w:eastAsia="Times New Roman" w:hAnsi="Times New Roman"/>
          <w:sz w:val="28"/>
          <w:szCs w:val="28"/>
        </w:rPr>
        <w:t xml:space="preserve"> </w:t>
      </w:r>
      <w:r w:rsidRPr="000B0A72">
        <w:rPr>
          <w:rFonts w:ascii="Times New Roman" w:eastAsia="Times New Roman" w:hAnsi="Times New Roman"/>
          <w:sz w:val="28"/>
          <w:szCs w:val="28"/>
        </w:rPr>
        <w:t>в течение тридцати дней со дня истечения установленного срока согласования проекта генерального плана принима</w:t>
      </w:r>
      <w:r>
        <w:rPr>
          <w:rFonts w:ascii="Times New Roman" w:eastAsia="Times New Roman" w:hAnsi="Times New Roman"/>
          <w:sz w:val="28"/>
          <w:szCs w:val="28"/>
        </w:rPr>
        <w:t>е</w:t>
      </w:r>
      <w:r w:rsidRPr="000B0A72">
        <w:rPr>
          <w:rFonts w:ascii="Times New Roman" w:eastAsia="Times New Roman" w:hAnsi="Times New Roman"/>
          <w:sz w:val="28"/>
          <w:szCs w:val="28"/>
        </w:rPr>
        <w:t>т решение о создании согласительной комиссии. Максимальный срок работы согласительной комиссии не может превышать три месяца.</w:t>
      </w:r>
      <w:r>
        <w:rPr>
          <w:rFonts w:ascii="Times New Roman" w:eastAsia="Times New Roman" w:hAnsi="Times New Roman"/>
          <w:sz w:val="28"/>
          <w:szCs w:val="28"/>
        </w:rPr>
        <w:t xml:space="preserve"> Порядок работы </w:t>
      </w:r>
      <w:r w:rsidRPr="000B0A72">
        <w:rPr>
          <w:rFonts w:ascii="Times New Roman" w:eastAsia="Times New Roman" w:hAnsi="Times New Roman"/>
          <w:sz w:val="28"/>
          <w:szCs w:val="28"/>
        </w:rPr>
        <w:t>согласительной</w:t>
      </w:r>
      <w:r>
        <w:rPr>
          <w:rFonts w:ascii="Times New Roman" w:eastAsia="Times New Roman" w:hAnsi="Times New Roman"/>
          <w:sz w:val="28"/>
          <w:szCs w:val="28"/>
        </w:rPr>
        <w:t xml:space="preserve"> комиссии установлен статьей 25</w:t>
      </w:r>
      <w:r w:rsidRPr="000B0A72">
        <w:rPr>
          <w:rFonts w:ascii="Times New Roman" w:eastAsia="Times New Roman" w:hAnsi="Times New Roman"/>
          <w:sz w:val="28"/>
          <w:szCs w:val="28"/>
        </w:rPr>
        <w:t xml:space="preserve"> Градостроительного Кодекса Российской Федерации</w:t>
      </w:r>
      <w:r>
        <w:rPr>
          <w:rFonts w:ascii="Times New Roman" w:eastAsia="Times New Roman" w:hAnsi="Times New Roman"/>
          <w:sz w:val="28"/>
          <w:szCs w:val="28"/>
        </w:rPr>
        <w:t>.</w:t>
      </w:r>
    </w:p>
    <w:p w:rsidR="002C1D95" w:rsidRPr="000C19D9"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B0A72">
        <w:rPr>
          <w:rFonts w:ascii="Times New Roman" w:eastAsia="Times New Roman" w:hAnsi="Times New Roman"/>
          <w:sz w:val="28"/>
          <w:szCs w:val="28"/>
        </w:rPr>
        <w:t xml:space="preserve">На основании документов и материалов, представленных согласительной комиссией, глава </w:t>
      </w:r>
      <w:r w:rsidR="00FD6A44" w:rsidRPr="00FD6A44">
        <w:rPr>
          <w:rFonts w:ascii="Times New Roman" w:eastAsia="Times New Roman" w:hAnsi="Times New Roman"/>
          <w:sz w:val="28"/>
          <w:szCs w:val="28"/>
        </w:rPr>
        <w:t>Лабинского городского поселения Лабинского</w:t>
      </w:r>
      <w:r w:rsidRPr="00FD6A44">
        <w:rPr>
          <w:rFonts w:ascii="Times New Roman" w:eastAsia="Times New Roman" w:hAnsi="Times New Roman"/>
          <w:sz w:val="28"/>
          <w:szCs w:val="28"/>
        </w:rPr>
        <w:t xml:space="preserve"> район</w:t>
      </w:r>
      <w:r w:rsidR="00FD6A44" w:rsidRPr="00FD6A44">
        <w:rPr>
          <w:rFonts w:ascii="Times New Roman" w:eastAsia="Times New Roman" w:hAnsi="Times New Roman"/>
          <w:sz w:val="28"/>
          <w:szCs w:val="28"/>
        </w:rPr>
        <w:t>а</w:t>
      </w:r>
      <w:r w:rsidRPr="000C5358">
        <w:rPr>
          <w:rFonts w:ascii="Times New Roman" w:eastAsia="Times New Roman" w:hAnsi="Times New Roman"/>
          <w:sz w:val="28"/>
          <w:szCs w:val="28"/>
        </w:rPr>
        <w:t xml:space="preserve"> </w:t>
      </w:r>
      <w:r w:rsidRPr="000B0A72">
        <w:rPr>
          <w:rFonts w:ascii="Times New Roman" w:eastAsia="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представительный орган </w:t>
      </w:r>
      <w:r w:rsidR="00F621E1" w:rsidRPr="00F621E1">
        <w:rPr>
          <w:rFonts w:ascii="Times New Roman" w:eastAsia="Times New Roman" w:hAnsi="Times New Roman"/>
          <w:sz w:val="28"/>
          <w:szCs w:val="28"/>
        </w:rPr>
        <w:t>Лабинского городского поселения Лабинского</w:t>
      </w:r>
      <w:r w:rsidRPr="00F621E1">
        <w:rPr>
          <w:rFonts w:ascii="Times New Roman" w:eastAsia="Times New Roman" w:hAnsi="Times New Roman"/>
          <w:sz w:val="28"/>
          <w:szCs w:val="28"/>
        </w:rPr>
        <w:t xml:space="preserve"> район</w:t>
      </w:r>
      <w:r w:rsidR="00F621E1" w:rsidRPr="00F621E1">
        <w:rPr>
          <w:rFonts w:ascii="Times New Roman" w:eastAsia="Times New Roman" w:hAnsi="Times New Roman"/>
          <w:sz w:val="28"/>
          <w:szCs w:val="28"/>
        </w:rPr>
        <w:t>а</w:t>
      </w:r>
      <w:r w:rsidRPr="000C5358">
        <w:rPr>
          <w:rFonts w:ascii="Times New Roman" w:eastAsia="Times New Roman" w:hAnsi="Times New Roman"/>
          <w:color w:val="FF0000"/>
          <w:sz w:val="28"/>
          <w:szCs w:val="28"/>
        </w:rPr>
        <w:t xml:space="preserve"> </w:t>
      </w:r>
      <w:r w:rsidRPr="000B0A72">
        <w:rPr>
          <w:rFonts w:ascii="Times New Roman" w:eastAsia="Times New Roman" w:hAnsi="Times New Roman"/>
          <w:sz w:val="28"/>
          <w:szCs w:val="28"/>
        </w:rPr>
        <w:t>или об отклонении такого проекта и о направлении его на доработку.</w:t>
      </w:r>
    </w:p>
    <w:p w:rsidR="002C1D95" w:rsidRPr="002A5136"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2A5136">
        <w:rPr>
          <w:rFonts w:ascii="Times New Roman" w:eastAsia="Times New Roman" w:hAnsi="Times New Roman"/>
          <w:sz w:val="28"/>
          <w:szCs w:val="28"/>
        </w:rPr>
        <w:t>4.4. Утверждение генерального плана.</w:t>
      </w:r>
    </w:p>
    <w:p w:rsidR="002C1D95" w:rsidRPr="002A5136" w:rsidRDefault="00F621E1" w:rsidP="002C1D95">
      <w:pPr>
        <w:pStyle w:val="af3"/>
        <w:widowControl w:val="0"/>
        <w:spacing w:after="0" w:line="240" w:lineRule="auto"/>
        <w:ind w:left="0" w:firstLine="851"/>
        <w:jc w:val="both"/>
        <w:rPr>
          <w:rFonts w:ascii="Times New Roman" w:eastAsia="Times New Roman" w:hAnsi="Times New Roman"/>
          <w:sz w:val="28"/>
          <w:szCs w:val="28"/>
        </w:rPr>
      </w:pPr>
      <w:r w:rsidRPr="00F621E1">
        <w:rPr>
          <w:rFonts w:ascii="Times New Roman" w:eastAsia="Times New Roman" w:hAnsi="Times New Roman"/>
          <w:sz w:val="28"/>
          <w:szCs w:val="28"/>
        </w:rPr>
        <w:t xml:space="preserve">Представительный орган администрации Лабинского городского поселения Лабинского </w:t>
      </w:r>
      <w:r w:rsidR="002C1D95" w:rsidRPr="00F621E1">
        <w:rPr>
          <w:rFonts w:ascii="Times New Roman" w:eastAsia="Times New Roman" w:hAnsi="Times New Roman"/>
          <w:sz w:val="28"/>
          <w:szCs w:val="28"/>
        </w:rPr>
        <w:t>район</w:t>
      </w:r>
      <w:r w:rsidRPr="00F621E1">
        <w:rPr>
          <w:rFonts w:ascii="Times New Roman" w:eastAsia="Times New Roman" w:hAnsi="Times New Roman"/>
          <w:sz w:val="28"/>
          <w:szCs w:val="28"/>
        </w:rPr>
        <w:t>а</w:t>
      </w:r>
      <w:r w:rsidR="002C1D95" w:rsidRPr="003810AD">
        <w:rPr>
          <w:rFonts w:ascii="Times New Roman" w:eastAsia="Times New Roman" w:hAnsi="Times New Roman"/>
          <w:sz w:val="28"/>
          <w:szCs w:val="28"/>
        </w:rPr>
        <w:t xml:space="preserve"> с учетом протокола публичных слушаний, заключения о результатах публичных слушаний принима</w:t>
      </w:r>
      <w:r w:rsidR="002C1D95">
        <w:rPr>
          <w:rFonts w:ascii="Times New Roman" w:eastAsia="Times New Roman" w:hAnsi="Times New Roman"/>
          <w:sz w:val="28"/>
          <w:szCs w:val="28"/>
        </w:rPr>
        <w:t>е</w:t>
      </w:r>
      <w:r w:rsidR="002C1D95" w:rsidRPr="003810AD">
        <w:rPr>
          <w:rFonts w:ascii="Times New Roman" w:eastAsia="Times New Roman" w:hAnsi="Times New Roman"/>
          <w:sz w:val="28"/>
          <w:szCs w:val="28"/>
        </w:rPr>
        <w:t xml:space="preserve">т решение об утверждении генерального плана или об отклонении проекта генерального плана и о направлении его соответственно </w:t>
      </w:r>
      <w:r w:rsidRPr="00F621E1">
        <w:rPr>
          <w:rFonts w:ascii="Times New Roman" w:eastAsia="Times New Roman" w:hAnsi="Times New Roman"/>
          <w:sz w:val="28"/>
          <w:szCs w:val="28"/>
        </w:rPr>
        <w:t>главе Лабинского городского поселения Лабинского</w:t>
      </w:r>
      <w:r w:rsidR="002C1D95" w:rsidRPr="00F621E1">
        <w:rPr>
          <w:rFonts w:ascii="Times New Roman" w:eastAsia="Times New Roman" w:hAnsi="Times New Roman"/>
          <w:sz w:val="28"/>
          <w:szCs w:val="28"/>
        </w:rPr>
        <w:t xml:space="preserve"> район</w:t>
      </w:r>
      <w:r w:rsidRPr="00F621E1">
        <w:rPr>
          <w:rFonts w:ascii="Times New Roman" w:eastAsia="Times New Roman" w:hAnsi="Times New Roman"/>
          <w:sz w:val="28"/>
          <w:szCs w:val="28"/>
        </w:rPr>
        <w:t>а</w:t>
      </w:r>
      <w:r w:rsidR="002C1D95" w:rsidRPr="000C5358">
        <w:rPr>
          <w:rFonts w:ascii="Times New Roman" w:eastAsia="Times New Roman" w:hAnsi="Times New Roman"/>
          <w:color w:val="FF0000"/>
          <w:sz w:val="28"/>
          <w:szCs w:val="28"/>
        </w:rPr>
        <w:t xml:space="preserve"> </w:t>
      </w:r>
      <w:r w:rsidR="002C1D95" w:rsidRPr="003810AD">
        <w:rPr>
          <w:rFonts w:ascii="Times New Roman" w:eastAsia="Times New Roman" w:hAnsi="Times New Roman"/>
          <w:sz w:val="28"/>
          <w:szCs w:val="28"/>
        </w:rPr>
        <w:t xml:space="preserve">на доработку в соответствии с указанными </w:t>
      </w:r>
      <w:r w:rsidR="002C1D95" w:rsidRPr="003810AD">
        <w:rPr>
          <w:rFonts w:ascii="Times New Roman" w:eastAsia="Times New Roman" w:hAnsi="Times New Roman"/>
          <w:sz w:val="28"/>
          <w:szCs w:val="28"/>
        </w:rPr>
        <w:lastRenderedPageBreak/>
        <w:t>протоколом и заключением.</w:t>
      </w:r>
    </w:p>
    <w:p w:rsidR="002C1D95" w:rsidRPr="000F0E4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F0E43">
        <w:rPr>
          <w:rFonts w:ascii="Times New Roman" w:eastAsia="Times New Roman" w:hAnsi="Times New Roman"/>
          <w:sz w:val="28"/>
          <w:szCs w:val="28"/>
        </w:rPr>
        <w:t xml:space="preserve">Доступ к утвержденным документам территориального планирования и материалам по их обоснованию в информационной системе территориального планирования должен быть обеспечен с использованием официального сайта </w:t>
      </w:r>
      <w:r w:rsidR="00F621E1" w:rsidRPr="00F621E1">
        <w:rPr>
          <w:rFonts w:ascii="Times New Roman" w:eastAsia="Times New Roman" w:hAnsi="Times New Roman"/>
          <w:sz w:val="28"/>
          <w:szCs w:val="28"/>
        </w:rPr>
        <w:t>администрации Лабинского городского поселения Лабинского</w:t>
      </w:r>
      <w:r w:rsidRPr="00F621E1">
        <w:rPr>
          <w:rFonts w:ascii="Times New Roman" w:eastAsia="Times New Roman" w:hAnsi="Times New Roman"/>
          <w:sz w:val="28"/>
          <w:szCs w:val="28"/>
        </w:rPr>
        <w:t xml:space="preserve"> район</w:t>
      </w:r>
      <w:r w:rsidR="00F621E1" w:rsidRPr="00F621E1">
        <w:rPr>
          <w:rFonts w:ascii="Times New Roman" w:eastAsia="Times New Roman" w:hAnsi="Times New Roman"/>
          <w:sz w:val="28"/>
          <w:szCs w:val="28"/>
        </w:rPr>
        <w:t>а</w:t>
      </w:r>
      <w:r w:rsidRPr="000C5358">
        <w:rPr>
          <w:rFonts w:ascii="Times New Roman" w:eastAsia="Times New Roman" w:hAnsi="Times New Roman"/>
          <w:color w:val="FF0000"/>
          <w:sz w:val="28"/>
          <w:szCs w:val="28"/>
        </w:rPr>
        <w:t xml:space="preserve"> </w:t>
      </w:r>
      <w:r w:rsidRPr="000F0E43">
        <w:rPr>
          <w:rFonts w:ascii="Times New Roman" w:eastAsia="Times New Roman" w:hAnsi="Times New Roman"/>
          <w:sz w:val="28"/>
          <w:szCs w:val="28"/>
        </w:rPr>
        <w:t>в срок, не превышающий десяти дней со дня утверждения таких документов.</w:t>
      </w:r>
    </w:p>
    <w:p w:rsidR="002C1D95" w:rsidRPr="000F0E43"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0F0E43">
        <w:rPr>
          <w:rFonts w:ascii="Times New Roman" w:eastAsia="Times New Roman" w:hAnsi="Times New Roman"/>
          <w:sz w:val="28"/>
          <w:szCs w:val="28"/>
        </w:rPr>
        <w:t>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2C1D95" w:rsidRPr="00072C07"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5. </w:t>
      </w:r>
      <w:r w:rsidRPr="00072C07">
        <w:rPr>
          <w:rFonts w:ascii="Times New Roman" w:eastAsia="Times New Roman" w:hAnsi="Times New Roman"/>
          <w:kern w:val="36"/>
          <w:sz w:val="28"/>
          <w:szCs w:val="28"/>
        </w:rPr>
        <w:t>Порядок подготовки изменений и внесения их в генеральный план.</w:t>
      </w:r>
    </w:p>
    <w:p w:rsidR="002C1D95" w:rsidRPr="000F0E43"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sidRPr="000F0E43">
        <w:rPr>
          <w:rFonts w:ascii="Times New Roman" w:eastAsia="Times New Roman" w:hAnsi="Times New Roman"/>
          <w:kern w:val="36"/>
          <w:sz w:val="28"/>
          <w:szCs w:val="28"/>
        </w:rPr>
        <w:t>Подготовка изменений и внесение изменений в генеральный план осуществляется в соответствии со статьями 9, 24 и 25 Градостроительного кодекса Российской Федерации</w:t>
      </w:r>
      <w:r>
        <w:rPr>
          <w:rFonts w:ascii="Times New Roman" w:eastAsia="Times New Roman" w:hAnsi="Times New Roman"/>
          <w:kern w:val="36"/>
          <w:sz w:val="28"/>
          <w:szCs w:val="28"/>
        </w:rPr>
        <w:t xml:space="preserve"> и пунктом 4 настоящего Положения</w:t>
      </w:r>
      <w:r w:rsidRPr="000F0E43">
        <w:rPr>
          <w:rFonts w:ascii="Times New Roman" w:eastAsia="Times New Roman" w:hAnsi="Times New Roman"/>
          <w:kern w:val="36"/>
          <w:sz w:val="28"/>
          <w:szCs w:val="28"/>
        </w:rPr>
        <w:t>.</w:t>
      </w:r>
    </w:p>
    <w:p w:rsidR="002C1D95" w:rsidRPr="00F621E1"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sidRPr="000019CC">
        <w:rPr>
          <w:rFonts w:ascii="Times New Roman" w:eastAsia="Times New Roman" w:hAnsi="Times New Roman"/>
          <w:kern w:val="36"/>
          <w:sz w:val="28"/>
          <w:szCs w:val="28"/>
        </w:rPr>
        <w:t xml:space="preserve">Решение о подготовке предложений о внесении в генеральный план изменений принимается главой </w:t>
      </w:r>
      <w:r w:rsidR="00F621E1" w:rsidRPr="00F621E1">
        <w:rPr>
          <w:rFonts w:ascii="Times New Roman" w:eastAsia="Times New Roman" w:hAnsi="Times New Roman"/>
          <w:sz w:val="28"/>
          <w:szCs w:val="28"/>
        </w:rPr>
        <w:t>Лабинского городского поселения Лабинского</w:t>
      </w:r>
      <w:r w:rsidRPr="00F621E1">
        <w:rPr>
          <w:rFonts w:ascii="Times New Roman" w:eastAsia="Times New Roman" w:hAnsi="Times New Roman"/>
          <w:sz w:val="28"/>
          <w:szCs w:val="28"/>
        </w:rPr>
        <w:t xml:space="preserve"> район</w:t>
      </w:r>
      <w:r w:rsidR="00F621E1" w:rsidRPr="00F621E1">
        <w:rPr>
          <w:rFonts w:ascii="Times New Roman" w:eastAsia="Times New Roman" w:hAnsi="Times New Roman"/>
          <w:sz w:val="28"/>
          <w:szCs w:val="28"/>
        </w:rPr>
        <w:t>а</w:t>
      </w:r>
      <w:r w:rsidRPr="00F621E1">
        <w:rPr>
          <w:rFonts w:ascii="Times New Roman" w:eastAsia="Times New Roman" w:hAnsi="Times New Roman"/>
          <w:kern w:val="36"/>
          <w:sz w:val="28"/>
          <w:szCs w:val="28"/>
        </w:rPr>
        <w:t>.</w:t>
      </w:r>
    </w:p>
    <w:p w:rsidR="002C1D95" w:rsidRPr="000019CC"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sidRPr="000019CC">
        <w:rPr>
          <w:rFonts w:ascii="Times New Roman" w:eastAsia="Times New Roman" w:hAnsi="Times New Roman"/>
          <w:kern w:val="36"/>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w:t>
      </w:r>
      <w:r w:rsidR="00F621E1" w:rsidRPr="00DB0D81">
        <w:rPr>
          <w:rFonts w:ascii="Times New Roman" w:eastAsia="Times New Roman" w:hAnsi="Times New Roman"/>
          <w:kern w:val="36"/>
          <w:sz w:val="28"/>
          <w:szCs w:val="28"/>
        </w:rPr>
        <w:t>главе Лабинского городского поселения Лабинского</w:t>
      </w:r>
      <w:r w:rsidRPr="00DB0D81">
        <w:rPr>
          <w:rFonts w:ascii="Times New Roman" w:eastAsia="Times New Roman" w:hAnsi="Times New Roman"/>
          <w:kern w:val="36"/>
          <w:sz w:val="28"/>
          <w:szCs w:val="28"/>
        </w:rPr>
        <w:t xml:space="preserve"> район</w:t>
      </w:r>
      <w:r w:rsidRPr="002A7289">
        <w:rPr>
          <w:rFonts w:ascii="Times New Roman" w:eastAsia="Times New Roman" w:hAnsi="Times New Roman"/>
          <w:color w:val="FF0000"/>
          <w:kern w:val="36"/>
          <w:sz w:val="28"/>
          <w:szCs w:val="28"/>
        </w:rPr>
        <w:t xml:space="preserve"> </w:t>
      </w:r>
      <w:r w:rsidRPr="000019CC">
        <w:rPr>
          <w:rFonts w:ascii="Times New Roman" w:eastAsia="Times New Roman" w:hAnsi="Times New Roman"/>
          <w:kern w:val="36"/>
          <w:sz w:val="28"/>
          <w:szCs w:val="28"/>
        </w:rPr>
        <w:t>с предложениями о внесении изменений в генеральный план.</w:t>
      </w:r>
    </w:p>
    <w:p w:rsidR="002C1D95" w:rsidRPr="000019CC"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sidRPr="000019CC">
        <w:rPr>
          <w:rFonts w:ascii="Times New Roman" w:eastAsia="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0019CC">
        <w:rPr>
          <w:rFonts w:ascii="Times New Roman" w:eastAsia="Times New Roman" w:hAnsi="Times New Roman"/>
          <w:kern w:val="36"/>
          <w:sz w:val="28"/>
          <w:szCs w:val="28"/>
        </w:rPr>
        <w:t xml:space="preserve"> </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6. </w:t>
      </w:r>
      <w:r w:rsidRPr="00072C07">
        <w:rPr>
          <w:rFonts w:ascii="Times New Roman" w:eastAsia="Times New Roman" w:hAnsi="Times New Roman"/>
          <w:kern w:val="36"/>
          <w:sz w:val="28"/>
          <w:szCs w:val="28"/>
        </w:rPr>
        <w:t>Состав и порядок подготовки плано</w:t>
      </w:r>
      <w:r>
        <w:rPr>
          <w:rFonts w:ascii="Times New Roman" w:eastAsia="Times New Roman" w:hAnsi="Times New Roman"/>
          <w:kern w:val="36"/>
          <w:sz w:val="28"/>
          <w:szCs w:val="28"/>
        </w:rPr>
        <w:t>в реализации генеральных планов.</w:t>
      </w:r>
    </w:p>
    <w:p w:rsidR="002C1D95" w:rsidRPr="00901049"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901049">
        <w:rPr>
          <w:rFonts w:ascii="Times New Roman" w:eastAsia="Times New Roman" w:hAnsi="Times New Roman"/>
          <w:sz w:val="28"/>
          <w:szCs w:val="28"/>
        </w:rPr>
        <w:t>Реализация генерального плана осуществляется с учетом положений статьи 26 Градостроительного кодекса Российской Федерации.</w:t>
      </w:r>
    </w:p>
    <w:p w:rsidR="002C1D95" w:rsidRPr="00901049"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901049">
        <w:rPr>
          <w:rFonts w:ascii="Times New Roman" w:eastAsia="Times New Roman" w:hAnsi="Times New Roman"/>
          <w:kern w:val="36"/>
          <w:sz w:val="28"/>
          <w:szCs w:val="28"/>
        </w:rPr>
        <w:t>План реализации генерального плана подготавливается в случае осуществления:</w:t>
      </w:r>
    </w:p>
    <w:p w:rsidR="002C1D95" w:rsidRPr="000474CC" w:rsidRDefault="002C1D95" w:rsidP="00DB0D81">
      <w:pPr>
        <w:widowControl w:val="0"/>
        <w:spacing w:after="0" w:line="240" w:lineRule="auto"/>
        <w:ind w:firstLine="851"/>
        <w:jc w:val="both"/>
        <w:rPr>
          <w:rFonts w:ascii="Times New Roman" w:eastAsia="Times New Roman" w:hAnsi="Times New Roman" w:cs="Times New Roman"/>
          <w:kern w:val="36"/>
          <w:sz w:val="28"/>
          <w:szCs w:val="28"/>
        </w:rPr>
      </w:pPr>
      <w:bookmarkStart w:id="25" w:name="dst101740"/>
      <w:bookmarkEnd w:id="25"/>
      <w:r w:rsidRPr="000474CC">
        <w:rPr>
          <w:rFonts w:ascii="Times New Roman" w:eastAsia="Times New Roman" w:hAnsi="Times New Roman" w:cs="Times New Roman"/>
          <w:kern w:val="36"/>
          <w:sz w:val="28"/>
          <w:szCs w:val="28"/>
        </w:rPr>
        <w:t xml:space="preserve">1) подготовки и утверждения документации по планировке территории в соответствии с </w:t>
      </w:r>
      <w:r>
        <w:rPr>
          <w:rFonts w:ascii="Times New Roman" w:eastAsia="Times New Roman" w:hAnsi="Times New Roman" w:cs="Times New Roman"/>
          <w:kern w:val="36"/>
          <w:sz w:val="28"/>
          <w:szCs w:val="28"/>
        </w:rPr>
        <w:t>генеральным планом</w:t>
      </w:r>
      <w:r w:rsidRPr="000474CC">
        <w:rPr>
          <w:rFonts w:ascii="Times New Roman" w:eastAsia="Times New Roman" w:hAnsi="Times New Roman" w:cs="Times New Roman"/>
          <w:kern w:val="36"/>
          <w:sz w:val="28"/>
          <w:szCs w:val="28"/>
        </w:rPr>
        <w:t>;</w:t>
      </w:r>
    </w:p>
    <w:p w:rsidR="002C1D95" w:rsidRPr="000474CC" w:rsidRDefault="002C1D95" w:rsidP="00DB0D81">
      <w:pPr>
        <w:widowControl w:val="0"/>
        <w:spacing w:after="0" w:line="240" w:lineRule="auto"/>
        <w:ind w:firstLine="851"/>
        <w:jc w:val="both"/>
        <w:rPr>
          <w:rFonts w:ascii="Times New Roman" w:eastAsia="Times New Roman" w:hAnsi="Times New Roman" w:cs="Times New Roman"/>
          <w:kern w:val="36"/>
          <w:sz w:val="28"/>
          <w:szCs w:val="28"/>
        </w:rPr>
      </w:pPr>
      <w:bookmarkStart w:id="26" w:name="dst1224"/>
      <w:bookmarkEnd w:id="26"/>
      <w:r w:rsidRPr="000474CC">
        <w:rPr>
          <w:rFonts w:ascii="Times New Roman" w:eastAsia="Times New Roman" w:hAnsi="Times New Roman" w:cs="Times New Roman"/>
          <w:kern w:val="36"/>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C1D95" w:rsidRPr="000474CC" w:rsidRDefault="002C1D95" w:rsidP="00DB0D81">
      <w:pPr>
        <w:widowControl w:val="0"/>
        <w:spacing w:after="0" w:line="240" w:lineRule="auto"/>
        <w:ind w:firstLine="851"/>
        <w:jc w:val="both"/>
        <w:rPr>
          <w:rFonts w:ascii="Times New Roman" w:eastAsia="Times New Roman" w:hAnsi="Times New Roman" w:cs="Times New Roman"/>
          <w:kern w:val="36"/>
          <w:sz w:val="28"/>
          <w:szCs w:val="28"/>
        </w:rPr>
      </w:pPr>
      <w:bookmarkStart w:id="27" w:name="dst101742"/>
      <w:bookmarkEnd w:id="27"/>
      <w:r w:rsidRPr="000474CC">
        <w:rPr>
          <w:rFonts w:ascii="Times New Roman" w:eastAsia="Times New Roman" w:hAnsi="Times New Roman" w:cs="Times New Roman"/>
          <w:kern w:val="36"/>
          <w:sz w:val="28"/>
          <w:szCs w:val="28"/>
        </w:rPr>
        <w:t>3) создания объектов федерального значения, объектов регионального значения, объектов местного значения на основании докуме</w:t>
      </w:r>
      <w:r>
        <w:rPr>
          <w:rFonts w:ascii="Times New Roman" w:eastAsia="Times New Roman" w:hAnsi="Times New Roman" w:cs="Times New Roman"/>
          <w:kern w:val="36"/>
          <w:sz w:val="28"/>
          <w:szCs w:val="28"/>
        </w:rPr>
        <w:t>нтации по планировке территории;</w:t>
      </w:r>
    </w:p>
    <w:p w:rsidR="002C1D95" w:rsidRPr="000474CC" w:rsidRDefault="002C1D95" w:rsidP="00DB0D81">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4) </w:t>
      </w:r>
      <w:r w:rsidRPr="000474CC">
        <w:rPr>
          <w:rFonts w:ascii="Times New Roman" w:eastAsia="Times New Roman" w:hAnsi="Times New Roman"/>
          <w:kern w:val="36"/>
          <w:sz w:val="28"/>
          <w:szCs w:val="28"/>
        </w:rPr>
        <w:t>выполнения мероприятий, которые предусмотрены программами, утвержденными ме</w:t>
      </w:r>
      <w:r>
        <w:rPr>
          <w:rFonts w:ascii="Times New Roman" w:eastAsia="Times New Roman" w:hAnsi="Times New Roman"/>
          <w:kern w:val="36"/>
          <w:sz w:val="28"/>
          <w:szCs w:val="28"/>
        </w:rPr>
        <w:t xml:space="preserve">стной администрацией поселения </w:t>
      </w:r>
      <w:r w:rsidRPr="000474CC">
        <w:rPr>
          <w:rFonts w:ascii="Times New Roman" w:eastAsia="Times New Roman" w:hAnsi="Times New Roman"/>
          <w:kern w:val="36"/>
          <w:sz w:val="28"/>
          <w:szCs w:val="28"/>
        </w:rPr>
        <w:t>и реализуемыми за счет средств местного бюджета, или нормативными правовыми актами м</w:t>
      </w:r>
      <w:r>
        <w:rPr>
          <w:rFonts w:ascii="Times New Roman" w:eastAsia="Times New Roman" w:hAnsi="Times New Roman"/>
          <w:kern w:val="36"/>
          <w:sz w:val="28"/>
          <w:szCs w:val="28"/>
        </w:rPr>
        <w:t>естной администрации поселения</w:t>
      </w:r>
      <w:r w:rsidRPr="000474CC">
        <w:rPr>
          <w:rFonts w:ascii="Times New Roman" w:eastAsia="Times New Roman" w:hAnsi="Times New Roman"/>
          <w:kern w:val="36"/>
          <w:sz w:val="28"/>
          <w:szCs w:val="28"/>
        </w:rPr>
        <w:t>, или в установленном ме</w:t>
      </w:r>
      <w:r>
        <w:rPr>
          <w:rFonts w:ascii="Times New Roman" w:eastAsia="Times New Roman" w:hAnsi="Times New Roman"/>
          <w:kern w:val="36"/>
          <w:sz w:val="28"/>
          <w:szCs w:val="28"/>
        </w:rPr>
        <w:t xml:space="preserve">стной администрацией поселения </w:t>
      </w:r>
      <w:r w:rsidRPr="000474CC">
        <w:rPr>
          <w:rFonts w:ascii="Times New Roman" w:eastAsia="Times New Roman" w:hAnsi="Times New Roman"/>
          <w:kern w:val="36"/>
          <w:sz w:val="28"/>
          <w:szCs w:val="28"/>
        </w:rPr>
        <w:t xml:space="preserve">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w:t>
      </w:r>
      <w:r w:rsidRPr="000474CC">
        <w:rPr>
          <w:rFonts w:ascii="Times New Roman" w:eastAsia="Times New Roman" w:hAnsi="Times New Roman"/>
          <w:kern w:val="36"/>
          <w:sz w:val="28"/>
          <w:szCs w:val="28"/>
        </w:rPr>
        <w:lastRenderedPageBreak/>
        <w:t>развития социальной инфраструктуры поселений, и (при наличии) инвестиционными программами организаций коммунального комплекса.</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В плане реализации генерального плана содержится информация:</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о наименованиях и источниках финансирования мероприятий, предусмотренных подпунктами 1 - 4 настоящего пункта Положения;</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 о сроках подготовки и утверждения документации по планировке территории; принятия решений </w:t>
      </w:r>
      <w:r w:rsidRPr="00A01C14">
        <w:rPr>
          <w:rFonts w:ascii="Times New Roman" w:eastAsia="Times New Roman" w:hAnsi="Times New Roman"/>
          <w:kern w:val="36"/>
          <w:sz w:val="28"/>
          <w:szCs w:val="28"/>
        </w:rPr>
        <w:t>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r>
        <w:rPr>
          <w:rFonts w:ascii="Times New Roman" w:eastAsia="Times New Roman" w:hAnsi="Times New Roman"/>
          <w:kern w:val="36"/>
          <w:sz w:val="28"/>
          <w:szCs w:val="28"/>
        </w:rPr>
        <w:t xml:space="preserve">; </w:t>
      </w:r>
      <w:r w:rsidRPr="00A01C14">
        <w:rPr>
          <w:rFonts w:ascii="Times New Roman" w:eastAsia="Times New Roman" w:hAnsi="Times New Roman"/>
          <w:kern w:val="36"/>
          <w:sz w:val="28"/>
          <w:szCs w:val="28"/>
        </w:rPr>
        <w:t>создания объектов</w:t>
      </w:r>
      <w:r>
        <w:rPr>
          <w:rFonts w:ascii="Times New Roman" w:eastAsia="Times New Roman" w:hAnsi="Times New Roman"/>
          <w:kern w:val="36"/>
          <w:sz w:val="28"/>
          <w:szCs w:val="28"/>
        </w:rPr>
        <w:t xml:space="preserve">; </w:t>
      </w:r>
      <w:r w:rsidRPr="00A01C14">
        <w:rPr>
          <w:rFonts w:ascii="Times New Roman" w:eastAsia="Times New Roman" w:hAnsi="Times New Roman"/>
          <w:kern w:val="36"/>
          <w:sz w:val="28"/>
          <w:szCs w:val="28"/>
        </w:rPr>
        <w:t>выполнения мероприятий, предусмотренн</w:t>
      </w:r>
      <w:r>
        <w:rPr>
          <w:rFonts w:ascii="Times New Roman" w:eastAsia="Times New Roman" w:hAnsi="Times New Roman"/>
          <w:kern w:val="36"/>
          <w:sz w:val="28"/>
          <w:szCs w:val="28"/>
        </w:rPr>
        <w:t>ых</w:t>
      </w:r>
      <w:r w:rsidRPr="00A01C14">
        <w:rPr>
          <w:rFonts w:ascii="Times New Roman" w:eastAsia="Times New Roman" w:hAnsi="Times New Roman"/>
          <w:kern w:val="36"/>
          <w:sz w:val="28"/>
          <w:szCs w:val="28"/>
        </w:rPr>
        <w:t xml:space="preserve"> программами</w:t>
      </w:r>
      <w:r>
        <w:rPr>
          <w:rFonts w:ascii="Times New Roman" w:eastAsia="Times New Roman" w:hAnsi="Times New Roman"/>
          <w:kern w:val="36"/>
          <w:sz w:val="28"/>
          <w:szCs w:val="28"/>
        </w:rPr>
        <w:t>;</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об ответственных исполнителях мероприятий.</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План реализации генерального плана подготавливается структурными подразделениями админист</w:t>
      </w:r>
      <w:r w:rsidR="00DB0D81">
        <w:rPr>
          <w:rFonts w:ascii="Times New Roman" w:eastAsia="Times New Roman" w:hAnsi="Times New Roman"/>
          <w:kern w:val="36"/>
          <w:sz w:val="28"/>
          <w:szCs w:val="28"/>
        </w:rPr>
        <w:t>рации Лабинского городского поселения</w:t>
      </w:r>
      <w:r w:rsidR="00FD52FD">
        <w:rPr>
          <w:rFonts w:ascii="Times New Roman" w:eastAsia="Times New Roman" w:hAnsi="Times New Roman"/>
          <w:kern w:val="36"/>
          <w:sz w:val="28"/>
          <w:szCs w:val="28"/>
        </w:rPr>
        <w:t xml:space="preserve"> Лабинского</w:t>
      </w:r>
      <w:r>
        <w:rPr>
          <w:rFonts w:ascii="Times New Roman" w:eastAsia="Times New Roman" w:hAnsi="Times New Roman"/>
          <w:kern w:val="36"/>
          <w:sz w:val="28"/>
          <w:szCs w:val="28"/>
        </w:rPr>
        <w:t xml:space="preserve"> район</w:t>
      </w:r>
      <w:r w:rsidR="00FD52FD">
        <w:rPr>
          <w:rFonts w:ascii="Times New Roman" w:eastAsia="Times New Roman" w:hAnsi="Times New Roman"/>
          <w:kern w:val="36"/>
          <w:sz w:val="28"/>
          <w:szCs w:val="28"/>
        </w:rPr>
        <w:t>а</w:t>
      </w:r>
      <w:r>
        <w:rPr>
          <w:rFonts w:ascii="Times New Roman" w:eastAsia="Times New Roman" w:hAnsi="Times New Roman"/>
          <w:kern w:val="36"/>
          <w:sz w:val="28"/>
          <w:szCs w:val="28"/>
        </w:rPr>
        <w:t>:</w:t>
      </w:r>
    </w:p>
    <w:p w:rsidR="002C1D95" w:rsidRDefault="00FD52FD"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отделом архитектуры,</w:t>
      </w:r>
      <w:r w:rsidR="002C1D95" w:rsidRPr="00A11818">
        <w:rPr>
          <w:rFonts w:ascii="Times New Roman" w:eastAsia="Times New Roman" w:hAnsi="Times New Roman"/>
          <w:kern w:val="36"/>
          <w:sz w:val="28"/>
          <w:szCs w:val="28"/>
        </w:rPr>
        <w:t xml:space="preserve"> градостроительства</w:t>
      </w:r>
      <w:r>
        <w:rPr>
          <w:rFonts w:ascii="Times New Roman" w:eastAsia="Times New Roman" w:hAnsi="Times New Roman"/>
          <w:kern w:val="36"/>
          <w:sz w:val="28"/>
          <w:szCs w:val="28"/>
        </w:rPr>
        <w:t xml:space="preserve"> и развития инфраструктуры администрации Лабинского городского поселения Лабинского</w:t>
      </w:r>
      <w:r w:rsidR="002C1D95" w:rsidRPr="00A11818">
        <w:rPr>
          <w:rFonts w:ascii="Times New Roman" w:eastAsia="Times New Roman" w:hAnsi="Times New Roman"/>
          <w:kern w:val="36"/>
          <w:sz w:val="28"/>
          <w:szCs w:val="28"/>
        </w:rPr>
        <w:t xml:space="preserve"> район</w:t>
      </w:r>
      <w:r>
        <w:rPr>
          <w:rFonts w:ascii="Times New Roman" w:eastAsia="Times New Roman" w:hAnsi="Times New Roman"/>
          <w:kern w:val="36"/>
          <w:sz w:val="28"/>
          <w:szCs w:val="28"/>
        </w:rPr>
        <w:t>а</w:t>
      </w:r>
      <w:r w:rsidR="002C1D95" w:rsidRPr="00A11818">
        <w:rPr>
          <w:rFonts w:ascii="Times New Roman" w:eastAsia="Times New Roman" w:hAnsi="Times New Roman"/>
          <w:kern w:val="36"/>
          <w:sz w:val="28"/>
          <w:szCs w:val="28"/>
        </w:rPr>
        <w:t xml:space="preserve"> в случае, предусмотренном подпунктом 1 настоящего пункта Положения</w:t>
      </w:r>
      <w:r w:rsidR="002C1D95">
        <w:rPr>
          <w:rFonts w:ascii="Times New Roman" w:eastAsia="Times New Roman" w:hAnsi="Times New Roman"/>
          <w:kern w:val="36"/>
          <w:sz w:val="28"/>
          <w:szCs w:val="28"/>
        </w:rPr>
        <w:t>;</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 </w:t>
      </w:r>
      <w:r w:rsidR="00FD52FD" w:rsidRPr="0041670A">
        <w:rPr>
          <w:rFonts w:ascii="Times New Roman" w:eastAsia="Times New Roman" w:hAnsi="Times New Roman"/>
          <w:kern w:val="36"/>
          <w:sz w:val="28"/>
          <w:szCs w:val="28"/>
        </w:rPr>
        <w:t>отделом</w:t>
      </w:r>
      <w:r w:rsidRPr="0041670A">
        <w:rPr>
          <w:rFonts w:ascii="Times New Roman" w:eastAsia="Times New Roman" w:hAnsi="Times New Roman"/>
          <w:kern w:val="36"/>
          <w:sz w:val="28"/>
          <w:szCs w:val="28"/>
        </w:rPr>
        <w:t xml:space="preserve"> имущественных отношений</w:t>
      </w:r>
      <w:r w:rsidRPr="00A11818">
        <w:rPr>
          <w:rFonts w:ascii="Times New Roman" w:eastAsia="Times New Roman" w:hAnsi="Times New Roman"/>
          <w:color w:val="FF0000"/>
          <w:kern w:val="36"/>
          <w:sz w:val="28"/>
          <w:szCs w:val="28"/>
        </w:rPr>
        <w:t xml:space="preserve"> </w:t>
      </w:r>
      <w:r w:rsidR="00FD52FD">
        <w:rPr>
          <w:rFonts w:ascii="Times New Roman" w:eastAsia="Times New Roman" w:hAnsi="Times New Roman"/>
          <w:kern w:val="36"/>
          <w:sz w:val="28"/>
          <w:szCs w:val="28"/>
        </w:rPr>
        <w:t>администрации Лабинского городского</w:t>
      </w:r>
      <w:r w:rsidRPr="00A11818">
        <w:rPr>
          <w:rFonts w:ascii="Times New Roman" w:eastAsia="Times New Roman" w:hAnsi="Times New Roman"/>
          <w:kern w:val="36"/>
          <w:sz w:val="28"/>
          <w:szCs w:val="28"/>
        </w:rPr>
        <w:t xml:space="preserve"> </w:t>
      </w:r>
      <w:r w:rsidR="00FD52FD">
        <w:rPr>
          <w:rFonts w:ascii="Times New Roman" w:eastAsia="Times New Roman" w:hAnsi="Times New Roman"/>
          <w:kern w:val="36"/>
          <w:sz w:val="28"/>
          <w:szCs w:val="28"/>
        </w:rPr>
        <w:t xml:space="preserve">Лабинского </w:t>
      </w:r>
      <w:r w:rsidRPr="00A11818">
        <w:rPr>
          <w:rFonts w:ascii="Times New Roman" w:eastAsia="Times New Roman" w:hAnsi="Times New Roman"/>
          <w:kern w:val="36"/>
          <w:sz w:val="28"/>
          <w:szCs w:val="28"/>
        </w:rPr>
        <w:t>район</w:t>
      </w:r>
      <w:r w:rsidR="00FD52FD">
        <w:rPr>
          <w:rFonts w:ascii="Times New Roman" w:eastAsia="Times New Roman" w:hAnsi="Times New Roman"/>
          <w:kern w:val="36"/>
          <w:sz w:val="28"/>
          <w:szCs w:val="28"/>
        </w:rPr>
        <w:t>а</w:t>
      </w:r>
      <w:r w:rsidRPr="00A11818">
        <w:rPr>
          <w:rFonts w:ascii="Times New Roman" w:eastAsia="Times New Roman" w:hAnsi="Times New Roman"/>
          <w:kern w:val="36"/>
          <w:sz w:val="28"/>
          <w:szCs w:val="28"/>
        </w:rPr>
        <w:t xml:space="preserve"> в случае, предусмотренном подпунктом </w:t>
      </w:r>
      <w:r>
        <w:rPr>
          <w:rFonts w:ascii="Times New Roman" w:eastAsia="Times New Roman" w:hAnsi="Times New Roman"/>
          <w:kern w:val="36"/>
          <w:sz w:val="28"/>
          <w:szCs w:val="28"/>
        </w:rPr>
        <w:t>2</w:t>
      </w:r>
      <w:r w:rsidRPr="00A11818">
        <w:rPr>
          <w:rFonts w:ascii="Times New Roman" w:eastAsia="Times New Roman" w:hAnsi="Times New Roman"/>
          <w:kern w:val="36"/>
          <w:sz w:val="28"/>
          <w:szCs w:val="28"/>
        </w:rPr>
        <w:t xml:space="preserve"> настоящего пункта Положения;</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 xml:space="preserve">- </w:t>
      </w:r>
      <w:r w:rsidRPr="00104622">
        <w:rPr>
          <w:rFonts w:ascii="Times New Roman" w:eastAsia="Times New Roman" w:hAnsi="Times New Roman"/>
          <w:kern w:val="36"/>
          <w:sz w:val="28"/>
          <w:szCs w:val="28"/>
        </w:rPr>
        <w:t xml:space="preserve">отделом </w:t>
      </w:r>
      <w:proofErr w:type="spellStart"/>
      <w:r w:rsidR="0041670A" w:rsidRPr="00104622">
        <w:rPr>
          <w:rFonts w:ascii="Times New Roman" w:eastAsia="Times New Roman" w:hAnsi="Times New Roman"/>
          <w:kern w:val="36"/>
          <w:sz w:val="28"/>
          <w:szCs w:val="28"/>
        </w:rPr>
        <w:t>жилищно</w:t>
      </w:r>
      <w:proofErr w:type="spellEnd"/>
      <w:r w:rsidR="0041670A" w:rsidRPr="00104622">
        <w:rPr>
          <w:rFonts w:ascii="Times New Roman" w:eastAsia="Times New Roman" w:hAnsi="Times New Roman"/>
          <w:kern w:val="36"/>
          <w:sz w:val="28"/>
          <w:szCs w:val="28"/>
        </w:rPr>
        <w:t xml:space="preserve"> – коммунального хозяйства и благоустройства</w:t>
      </w:r>
      <w:r w:rsidRPr="00A11818">
        <w:rPr>
          <w:rFonts w:ascii="Times New Roman" w:eastAsia="Times New Roman" w:hAnsi="Times New Roman"/>
          <w:color w:val="FF0000"/>
          <w:kern w:val="36"/>
          <w:sz w:val="28"/>
          <w:szCs w:val="28"/>
        </w:rPr>
        <w:t xml:space="preserve"> </w:t>
      </w:r>
      <w:r w:rsidR="00104622">
        <w:rPr>
          <w:rFonts w:ascii="Times New Roman" w:eastAsia="Times New Roman" w:hAnsi="Times New Roman"/>
          <w:kern w:val="36"/>
          <w:sz w:val="28"/>
          <w:szCs w:val="28"/>
        </w:rPr>
        <w:t xml:space="preserve">администрации </w:t>
      </w:r>
      <w:r w:rsidR="00477094">
        <w:rPr>
          <w:rFonts w:ascii="Times New Roman" w:eastAsia="Times New Roman" w:hAnsi="Times New Roman"/>
          <w:kern w:val="36"/>
          <w:sz w:val="28"/>
          <w:szCs w:val="28"/>
        </w:rPr>
        <w:t>Лабинского городского поселения Лабинского района</w:t>
      </w:r>
      <w:r w:rsidRPr="00A11818">
        <w:rPr>
          <w:rFonts w:ascii="Times New Roman" w:eastAsia="Times New Roman" w:hAnsi="Times New Roman"/>
          <w:kern w:val="36"/>
          <w:sz w:val="28"/>
          <w:szCs w:val="28"/>
        </w:rPr>
        <w:t xml:space="preserve"> в случае, предусмотренном подпункт</w:t>
      </w:r>
      <w:r>
        <w:rPr>
          <w:rFonts w:ascii="Times New Roman" w:eastAsia="Times New Roman" w:hAnsi="Times New Roman"/>
          <w:kern w:val="36"/>
          <w:sz w:val="28"/>
          <w:szCs w:val="28"/>
        </w:rPr>
        <w:t>а</w:t>
      </w:r>
      <w:r w:rsidRPr="00A11818">
        <w:rPr>
          <w:rFonts w:ascii="Times New Roman" w:eastAsia="Times New Roman" w:hAnsi="Times New Roman"/>
          <w:kern w:val="36"/>
          <w:sz w:val="28"/>
          <w:szCs w:val="28"/>
        </w:rPr>
        <w:t>м</w:t>
      </w:r>
      <w:r>
        <w:rPr>
          <w:rFonts w:ascii="Times New Roman" w:eastAsia="Times New Roman" w:hAnsi="Times New Roman"/>
          <w:kern w:val="36"/>
          <w:sz w:val="28"/>
          <w:szCs w:val="28"/>
        </w:rPr>
        <w:t>и</w:t>
      </w:r>
      <w:r w:rsidRPr="00A11818">
        <w:rPr>
          <w:rFonts w:ascii="Times New Roman" w:eastAsia="Times New Roman" w:hAnsi="Times New Roman"/>
          <w:kern w:val="36"/>
          <w:sz w:val="28"/>
          <w:szCs w:val="28"/>
        </w:rPr>
        <w:t xml:space="preserve"> </w:t>
      </w:r>
      <w:r>
        <w:rPr>
          <w:rFonts w:ascii="Times New Roman" w:eastAsia="Times New Roman" w:hAnsi="Times New Roman"/>
          <w:kern w:val="36"/>
          <w:sz w:val="28"/>
          <w:szCs w:val="28"/>
        </w:rPr>
        <w:t>3 и 4 настоящего пункта Положения.</w:t>
      </w:r>
    </w:p>
    <w:p w:rsidR="002C1D95" w:rsidRDefault="002C1D95" w:rsidP="002C1D95">
      <w:pPr>
        <w:pStyle w:val="af3"/>
        <w:widowControl w:val="0"/>
        <w:spacing w:after="0" w:line="240" w:lineRule="auto"/>
        <w:ind w:left="0" w:firstLine="851"/>
        <w:jc w:val="both"/>
        <w:rPr>
          <w:rFonts w:ascii="Times New Roman" w:eastAsia="Times New Roman" w:hAnsi="Times New Roman"/>
          <w:sz w:val="28"/>
          <w:szCs w:val="28"/>
        </w:rPr>
      </w:pPr>
      <w:r w:rsidRPr="00A11818">
        <w:rPr>
          <w:rFonts w:ascii="Times New Roman" w:eastAsia="Times New Roman" w:hAnsi="Times New Roman"/>
          <w:kern w:val="36"/>
          <w:sz w:val="28"/>
          <w:szCs w:val="28"/>
        </w:rPr>
        <w:t>План реализации генерального плана</w:t>
      </w:r>
      <w:r>
        <w:rPr>
          <w:rFonts w:ascii="Times New Roman" w:eastAsia="Times New Roman" w:hAnsi="Times New Roman"/>
          <w:kern w:val="36"/>
          <w:sz w:val="28"/>
          <w:szCs w:val="28"/>
        </w:rPr>
        <w:t xml:space="preserve"> утверждается заместителем главы </w:t>
      </w:r>
      <w:r w:rsidR="00477094">
        <w:rPr>
          <w:rFonts w:ascii="Times New Roman" w:eastAsia="Times New Roman" w:hAnsi="Times New Roman"/>
          <w:sz w:val="28"/>
          <w:szCs w:val="28"/>
        </w:rPr>
        <w:t>администрации Лабинского городского поселения Лабинского района,</w:t>
      </w:r>
      <w:r>
        <w:rPr>
          <w:rFonts w:ascii="Times New Roman" w:eastAsia="Times New Roman" w:hAnsi="Times New Roman"/>
          <w:sz w:val="28"/>
          <w:szCs w:val="28"/>
        </w:rPr>
        <w:t xml:space="preserve"> курирующим соответствующее направление деятельности.</w:t>
      </w:r>
    </w:p>
    <w:p w:rsidR="002C1D95" w:rsidRDefault="002C1D95" w:rsidP="002C1D95">
      <w:pPr>
        <w:pStyle w:val="af3"/>
        <w:widowControl w:val="0"/>
        <w:spacing w:after="0" w:line="240" w:lineRule="auto"/>
        <w:ind w:left="0" w:firstLine="851"/>
        <w:jc w:val="both"/>
        <w:rPr>
          <w:rFonts w:ascii="Times New Roman" w:eastAsia="Times New Roman" w:hAnsi="Times New Roman"/>
          <w:kern w:val="36"/>
          <w:sz w:val="28"/>
          <w:szCs w:val="28"/>
        </w:rPr>
      </w:pPr>
      <w:r>
        <w:rPr>
          <w:rFonts w:ascii="Times New Roman" w:eastAsia="Times New Roman" w:hAnsi="Times New Roman"/>
          <w:kern w:val="36"/>
          <w:sz w:val="28"/>
          <w:szCs w:val="28"/>
        </w:rPr>
        <w:t>Контроль за исполнением п</w:t>
      </w:r>
      <w:r w:rsidRPr="00A11818">
        <w:rPr>
          <w:rFonts w:ascii="Times New Roman" w:eastAsia="Times New Roman" w:hAnsi="Times New Roman"/>
          <w:kern w:val="36"/>
          <w:sz w:val="28"/>
          <w:szCs w:val="28"/>
        </w:rPr>
        <w:t>лан</w:t>
      </w:r>
      <w:r>
        <w:rPr>
          <w:rFonts w:ascii="Times New Roman" w:eastAsia="Times New Roman" w:hAnsi="Times New Roman"/>
          <w:kern w:val="36"/>
          <w:sz w:val="28"/>
          <w:szCs w:val="28"/>
        </w:rPr>
        <w:t>а</w:t>
      </w:r>
      <w:r w:rsidRPr="00A11818">
        <w:rPr>
          <w:rFonts w:ascii="Times New Roman" w:eastAsia="Times New Roman" w:hAnsi="Times New Roman"/>
          <w:kern w:val="36"/>
          <w:sz w:val="28"/>
          <w:szCs w:val="28"/>
        </w:rPr>
        <w:t xml:space="preserve"> реализации генерального плана</w:t>
      </w:r>
      <w:r>
        <w:rPr>
          <w:rFonts w:ascii="Times New Roman" w:eastAsia="Times New Roman" w:hAnsi="Times New Roman"/>
          <w:kern w:val="36"/>
          <w:sz w:val="28"/>
          <w:szCs w:val="28"/>
        </w:rPr>
        <w:t xml:space="preserve"> осуществляется соответствующим структурным подразделением.</w:t>
      </w:r>
    </w:p>
    <w:p w:rsidR="002C1D95" w:rsidRPr="00901049" w:rsidRDefault="002C1D95" w:rsidP="002C1D95">
      <w:pPr>
        <w:widowControl w:val="0"/>
        <w:spacing w:after="0" w:line="240" w:lineRule="auto"/>
        <w:jc w:val="both"/>
        <w:rPr>
          <w:rFonts w:ascii="Times New Roman" w:eastAsia="Times New Roman" w:hAnsi="Times New Roman"/>
          <w:kern w:val="36"/>
          <w:sz w:val="28"/>
          <w:szCs w:val="28"/>
        </w:rPr>
      </w:pPr>
    </w:p>
    <w:p w:rsidR="002C1D95" w:rsidRDefault="002C1D95" w:rsidP="002C1D95">
      <w:pPr>
        <w:widowControl w:val="0"/>
        <w:spacing w:after="0" w:line="240" w:lineRule="auto"/>
        <w:jc w:val="both"/>
        <w:rPr>
          <w:rFonts w:ascii="Times New Roman" w:eastAsia="Times New Roman" w:hAnsi="Times New Roman"/>
          <w:kern w:val="36"/>
          <w:sz w:val="28"/>
          <w:szCs w:val="28"/>
        </w:rPr>
      </w:pPr>
    </w:p>
    <w:p w:rsidR="002C1D95" w:rsidRDefault="002C1D95" w:rsidP="002C1D95">
      <w:pPr>
        <w:autoSpaceDE w:val="0"/>
        <w:autoSpaceDN w:val="0"/>
        <w:adjustRightInd w:val="0"/>
        <w:spacing w:after="0" w:line="240" w:lineRule="auto"/>
        <w:jc w:val="both"/>
        <w:rPr>
          <w:rFonts w:ascii="Times New Roman" w:eastAsia="Times New Roman" w:hAnsi="Times New Roman"/>
          <w:kern w:val="36"/>
          <w:sz w:val="28"/>
          <w:szCs w:val="28"/>
        </w:rPr>
      </w:pPr>
      <w:r>
        <w:rPr>
          <w:rFonts w:ascii="Times New Roman" w:eastAsia="Times New Roman" w:hAnsi="Times New Roman"/>
          <w:kern w:val="36"/>
          <w:sz w:val="28"/>
          <w:szCs w:val="28"/>
        </w:rPr>
        <w:t>Заместитель главы администрации</w:t>
      </w:r>
    </w:p>
    <w:p w:rsidR="002C1D95" w:rsidRPr="008E1222" w:rsidRDefault="002C1D95" w:rsidP="002C1D95">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kern w:val="36"/>
          <w:sz w:val="28"/>
          <w:szCs w:val="28"/>
        </w:rPr>
        <w:t>Лабинского городского поселения</w:t>
      </w:r>
      <w:r>
        <w:rPr>
          <w:rFonts w:ascii="Times New Roman" w:eastAsia="Times New Roman" w:hAnsi="Times New Roman"/>
          <w:kern w:val="36"/>
          <w:sz w:val="28"/>
          <w:szCs w:val="28"/>
        </w:rPr>
        <w:tab/>
      </w:r>
      <w:r>
        <w:rPr>
          <w:rFonts w:ascii="Times New Roman" w:eastAsia="Times New Roman" w:hAnsi="Times New Roman"/>
          <w:kern w:val="36"/>
          <w:sz w:val="28"/>
          <w:szCs w:val="28"/>
        </w:rPr>
        <w:tab/>
      </w:r>
      <w:r>
        <w:rPr>
          <w:rFonts w:ascii="Times New Roman" w:eastAsia="Times New Roman" w:hAnsi="Times New Roman"/>
          <w:kern w:val="36"/>
          <w:sz w:val="28"/>
          <w:szCs w:val="28"/>
        </w:rPr>
        <w:tab/>
      </w:r>
      <w:r>
        <w:rPr>
          <w:rFonts w:ascii="Times New Roman" w:eastAsia="Times New Roman" w:hAnsi="Times New Roman"/>
          <w:kern w:val="36"/>
          <w:sz w:val="28"/>
          <w:szCs w:val="28"/>
        </w:rPr>
        <w:tab/>
      </w:r>
      <w:r>
        <w:rPr>
          <w:rFonts w:ascii="Times New Roman" w:eastAsia="Times New Roman" w:hAnsi="Times New Roman"/>
          <w:kern w:val="36"/>
          <w:sz w:val="28"/>
          <w:szCs w:val="28"/>
        </w:rPr>
        <w:tab/>
        <w:t xml:space="preserve">С.В. Шеремет </w:t>
      </w:r>
    </w:p>
    <w:sectPr w:rsidR="002C1D95" w:rsidRPr="008E1222" w:rsidSect="00A46BA0">
      <w:headerReference w:type="default" r:id="rId13"/>
      <w:pgSz w:w="11906" w:h="16838" w:code="9"/>
      <w:pgMar w:top="567" w:right="567" w:bottom="295"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DE" w:rsidRDefault="001A3BDE" w:rsidP="00E54018">
      <w:pPr>
        <w:spacing w:after="0" w:line="240" w:lineRule="auto"/>
      </w:pPr>
      <w:r>
        <w:separator/>
      </w:r>
    </w:p>
  </w:endnote>
  <w:endnote w:type="continuationSeparator" w:id="0">
    <w:p w:rsidR="001A3BDE" w:rsidRDefault="001A3BDE" w:rsidP="00E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DE" w:rsidRDefault="001A3BDE" w:rsidP="00E54018">
      <w:pPr>
        <w:spacing w:after="0" w:line="240" w:lineRule="auto"/>
      </w:pPr>
      <w:r>
        <w:separator/>
      </w:r>
    </w:p>
  </w:footnote>
  <w:footnote w:type="continuationSeparator" w:id="0">
    <w:p w:rsidR="001A3BDE" w:rsidRDefault="001A3BDE" w:rsidP="00E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0" w:rsidRDefault="00A46BA0">
    <w:pPr>
      <w:pStyle w:val="af1"/>
    </w:pPr>
    <w:r>
      <w:t>ПРОЕКТ</w:t>
    </w:r>
  </w:p>
  <w:p w:rsidR="00310419" w:rsidRPr="00650675" w:rsidRDefault="00310419" w:rsidP="00650675">
    <w:pPr>
      <w:pStyle w:val="af1"/>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pStyle w:val="3"/>
      <w:isLgl/>
      <w:lvlText w:val="%1.%2.%3."/>
      <w:lvlJc w:val="left"/>
      <w:pPr>
        <w:tabs>
          <w:tab w:val="num" w:pos="0"/>
        </w:tabs>
        <w:ind w:left="1494" w:hanging="720"/>
      </w:pPr>
      <w:rPr>
        <w:rFonts w:hint="default"/>
        <w:b/>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1" w15:restartNumberingAfterBreak="0">
    <w:nsid w:val="343470BB"/>
    <w:multiLevelType w:val="hybridMultilevel"/>
    <w:tmpl w:val="1E366CCE"/>
    <w:lvl w:ilvl="0" w:tplc="77FA3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F60D71"/>
    <w:multiLevelType w:val="hybridMultilevel"/>
    <w:tmpl w:val="CF4E8D3A"/>
    <w:lvl w:ilvl="0" w:tplc="220A52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DDD549C"/>
    <w:multiLevelType w:val="hybridMultilevel"/>
    <w:tmpl w:val="EFAC567A"/>
    <w:lvl w:ilvl="0" w:tplc="661A75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4053"/>
    <w:rsid w:val="00005CD1"/>
    <w:rsid w:val="00015B0D"/>
    <w:rsid w:val="00033FC8"/>
    <w:rsid w:val="00037A8F"/>
    <w:rsid w:val="00037D62"/>
    <w:rsid w:val="00050CB2"/>
    <w:rsid w:val="000722F4"/>
    <w:rsid w:val="00075D18"/>
    <w:rsid w:val="0008071C"/>
    <w:rsid w:val="0008199A"/>
    <w:rsid w:val="000877FA"/>
    <w:rsid w:val="0009165D"/>
    <w:rsid w:val="0009324D"/>
    <w:rsid w:val="000972D5"/>
    <w:rsid w:val="000A1942"/>
    <w:rsid w:val="000B4B6F"/>
    <w:rsid w:val="000C4A28"/>
    <w:rsid w:val="000D0F81"/>
    <w:rsid w:val="000D4D6A"/>
    <w:rsid w:val="000D794E"/>
    <w:rsid w:val="000F343A"/>
    <w:rsid w:val="00101897"/>
    <w:rsid w:val="00104622"/>
    <w:rsid w:val="00104B82"/>
    <w:rsid w:val="0011276F"/>
    <w:rsid w:val="00114794"/>
    <w:rsid w:val="00114E9B"/>
    <w:rsid w:val="0012615C"/>
    <w:rsid w:val="0012628C"/>
    <w:rsid w:val="0013070A"/>
    <w:rsid w:val="0013670F"/>
    <w:rsid w:val="0013764A"/>
    <w:rsid w:val="00142FD9"/>
    <w:rsid w:val="00145D0E"/>
    <w:rsid w:val="001461DE"/>
    <w:rsid w:val="00151096"/>
    <w:rsid w:val="001615BC"/>
    <w:rsid w:val="00161702"/>
    <w:rsid w:val="00181288"/>
    <w:rsid w:val="0018553C"/>
    <w:rsid w:val="00187224"/>
    <w:rsid w:val="0018791B"/>
    <w:rsid w:val="00187E96"/>
    <w:rsid w:val="00192374"/>
    <w:rsid w:val="00196ED2"/>
    <w:rsid w:val="001A3BDE"/>
    <w:rsid w:val="001B12B2"/>
    <w:rsid w:val="001B5745"/>
    <w:rsid w:val="001B6753"/>
    <w:rsid w:val="001B7C26"/>
    <w:rsid w:val="001C13BC"/>
    <w:rsid w:val="001C2482"/>
    <w:rsid w:val="001D061E"/>
    <w:rsid w:val="001D0CDB"/>
    <w:rsid w:val="001D168F"/>
    <w:rsid w:val="001E75B8"/>
    <w:rsid w:val="001F2F60"/>
    <w:rsid w:val="001F35EF"/>
    <w:rsid w:val="001F4B87"/>
    <w:rsid w:val="001F6F09"/>
    <w:rsid w:val="002041D9"/>
    <w:rsid w:val="002079B7"/>
    <w:rsid w:val="0021200C"/>
    <w:rsid w:val="00212E6B"/>
    <w:rsid w:val="0022098C"/>
    <w:rsid w:val="00222D1C"/>
    <w:rsid w:val="00230F96"/>
    <w:rsid w:val="00234F7C"/>
    <w:rsid w:val="002403FB"/>
    <w:rsid w:val="00240ACD"/>
    <w:rsid w:val="002504B2"/>
    <w:rsid w:val="0025286D"/>
    <w:rsid w:val="002546ED"/>
    <w:rsid w:val="00270850"/>
    <w:rsid w:val="002718AB"/>
    <w:rsid w:val="002757EE"/>
    <w:rsid w:val="00276AF7"/>
    <w:rsid w:val="00283949"/>
    <w:rsid w:val="00290C87"/>
    <w:rsid w:val="0029304A"/>
    <w:rsid w:val="002942D5"/>
    <w:rsid w:val="002A7634"/>
    <w:rsid w:val="002B1E61"/>
    <w:rsid w:val="002B299F"/>
    <w:rsid w:val="002B64F2"/>
    <w:rsid w:val="002B6E98"/>
    <w:rsid w:val="002B73E9"/>
    <w:rsid w:val="002C1D95"/>
    <w:rsid w:val="002C216B"/>
    <w:rsid w:val="002C315A"/>
    <w:rsid w:val="002C4587"/>
    <w:rsid w:val="002D4053"/>
    <w:rsid w:val="002D4A80"/>
    <w:rsid w:val="002E0995"/>
    <w:rsid w:val="002E3B7A"/>
    <w:rsid w:val="002E66E6"/>
    <w:rsid w:val="002E6936"/>
    <w:rsid w:val="002F0B02"/>
    <w:rsid w:val="002F701E"/>
    <w:rsid w:val="00305F04"/>
    <w:rsid w:val="00310419"/>
    <w:rsid w:val="00314910"/>
    <w:rsid w:val="00321328"/>
    <w:rsid w:val="00323D2C"/>
    <w:rsid w:val="003334C2"/>
    <w:rsid w:val="00337A1C"/>
    <w:rsid w:val="00343901"/>
    <w:rsid w:val="00350D1F"/>
    <w:rsid w:val="00357FE6"/>
    <w:rsid w:val="00365763"/>
    <w:rsid w:val="003658BD"/>
    <w:rsid w:val="00381148"/>
    <w:rsid w:val="003844F8"/>
    <w:rsid w:val="0038567B"/>
    <w:rsid w:val="00396235"/>
    <w:rsid w:val="003A0ABA"/>
    <w:rsid w:val="003B0B91"/>
    <w:rsid w:val="003C3301"/>
    <w:rsid w:val="003D27B6"/>
    <w:rsid w:val="003D37FD"/>
    <w:rsid w:val="003E5F01"/>
    <w:rsid w:val="003E77DF"/>
    <w:rsid w:val="003F20F3"/>
    <w:rsid w:val="00401941"/>
    <w:rsid w:val="00403636"/>
    <w:rsid w:val="004062F0"/>
    <w:rsid w:val="00407D96"/>
    <w:rsid w:val="00410628"/>
    <w:rsid w:val="00411800"/>
    <w:rsid w:val="0041670A"/>
    <w:rsid w:val="00417261"/>
    <w:rsid w:val="00424C55"/>
    <w:rsid w:val="00425011"/>
    <w:rsid w:val="004304EB"/>
    <w:rsid w:val="00434939"/>
    <w:rsid w:val="0043493E"/>
    <w:rsid w:val="0045015C"/>
    <w:rsid w:val="0045183B"/>
    <w:rsid w:val="004604C6"/>
    <w:rsid w:val="00460891"/>
    <w:rsid w:val="00465687"/>
    <w:rsid w:val="00466132"/>
    <w:rsid w:val="00467261"/>
    <w:rsid w:val="004763BF"/>
    <w:rsid w:val="00477094"/>
    <w:rsid w:val="00477CAA"/>
    <w:rsid w:val="0048201C"/>
    <w:rsid w:val="0048411B"/>
    <w:rsid w:val="004877E1"/>
    <w:rsid w:val="004A1433"/>
    <w:rsid w:val="004A3C0F"/>
    <w:rsid w:val="004A725C"/>
    <w:rsid w:val="004B539C"/>
    <w:rsid w:val="004B6C74"/>
    <w:rsid w:val="004C627D"/>
    <w:rsid w:val="004D177A"/>
    <w:rsid w:val="004D7B18"/>
    <w:rsid w:val="004E1F69"/>
    <w:rsid w:val="004F2CC7"/>
    <w:rsid w:val="005054EF"/>
    <w:rsid w:val="005070A3"/>
    <w:rsid w:val="00517D2F"/>
    <w:rsid w:val="0052457B"/>
    <w:rsid w:val="00527BD2"/>
    <w:rsid w:val="00531BAC"/>
    <w:rsid w:val="005567B1"/>
    <w:rsid w:val="00556C1B"/>
    <w:rsid w:val="005650A4"/>
    <w:rsid w:val="00566DEA"/>
    <w:rsid w:val="00581BB5"/>
    <w:rsid w:val="00583D82"/>
    <w:rsid w:val="00592282"/>
    <w:rsid w:val="00595079"/>
    <w:rsid w:val="00596536"/>
    <w:rsid w:val="005C1138"/>
    <w:rsid w:val="005C6BAE"/>
    <w:rsid w:val="005C74C4"/>
    <w:rsid w:val="005D26BD"/>
    <w:rsid w:val="005D7762"/>
    <w:rsid w:val="005E43EC"/>
    <w:rsid w:val="005F0C02"/>
    <w:rsid w:val="005F4256"/>
    <w:rsid w:val="00601695"/>
    <w:rsid w:val="00601AB5"/>
    <w:rsid w:val="00602B0F"/>
    <w:rsid w:val="0060607D"/>
    <w:rsid w:val="00606C12"/>
    <w:rsid w:val="00612079"/>
    <w:rsid w:val="00623625"/>
    <w:rsid w:val="0062382E"/>
    <w:rsid w:val="0062467D"/>
    <w:rsid w:val="006300C1"/>
    <w:rsid w:val="006348BD"/>
    <w:rsid w:val="0063667F"/>
    <w:rsid w:val="00636CD3"/>
    <w:rsid w:val="00642422"/>
    <w:rsid w:val="00647930"/>
    <w:rsid w:val="0065054A"/>
    <w:rsid w:val="00650675"/>
    <w:rsid w:val="00651AEB"/>
    <w:rsid w:val="0065373C"/>
    <w:rsid w:val="00656B34"/>
    <w:rsid w:val="00657486"/>
    <w:rsid w:val="00664168"/>
    <w:rsid w:val="006679D3"/>
    <w:rsid w:val="00675D01"/>
    <w:rsid w:val="00680936"/>
    <w:rsid w:val="00682746"/>
    <w:rsid w:val="00684743"/>
    <w:rsid w:val="00685747"/>
    <w:rsid w:val="00686B9E"/>
    <w:rsid w:val="00687FB6"/>
    <w:rsid w:val="00692E54"/>
    <w:rsid w:val="00697A34"/>
    <w:rsid w:val="006A28E5"/>
    <w:rsid w:val="006B0BD1"/>
    <w:rsid w:val="006D333A"/>
    <w:rsid w:val="006D4AB2"/>
    <w:rsid w:val="006D6A49"/>
    <w:rsid w:val="006E45BD"/>
    <w:rsid w:val="006E4749"/>
    <w:rsid w:val="006F1C49"/>
    <w:rsid w:val="006F2F28"/>
    <w:rsid w:val="006F381C"/>
    <w:rsid w:val="006F6F04"/>
    <w:rsid w:val="00707640"/>
    <w:rsid w:val="007101FE"/>
    <w:rsid w:val="00711E77"/>
    <w:rsid w:val="00733DFC"/>
    <w:rsid w:val="00741CB0"/>
    <w:rsid w:val="007433F2"/>
    <w:rsid w:val="00743A2C"/>
    <w:rsid w:val="007471BF"/>
    <w:rsid w:val="00750764"/>
    <w:rsid w:val="0075141C"/>
    <w:rsid w:val="00760EDB"/>
    <w:rsid w:val="00761AC3"/>
    <w:rsid w:val="0076777B"/>
    <w:rsid w:val="00774327"/>
    <w:rsid w:val="00777CED"/>
    <w:rsid w:val="00796BF3"/>
    <w:rsid w:val="007A1B97"/>
    <w:rsid w:val="007A2D85"/>
    <w:rsid w:val="007C0B71"/>
    <w:rsid w:val="007C42E2"/>
    <w:rsid w:val="007D0390"/>
    <w:rsid w:val="007D4486"/>
    <w:rsid w:val="007D4806"/>
    <w:rsid w:val="007D73D8"/>
    <w:rsid w:val="007E0328"/>
    <w:rsid w:val="007F1D42"/>
    <w:rsid w:val="007F5479"/>
    <w:rsid w:val="007F7074"/>
    <w:rsid w:val="00802537"/>
    <w:rsid w:val="00807EAA"/>
    <w:rsid w:val="00814133"/>
    <w:rsid w:val="0083245D"/>
    <w:rsid w:val="008350B3"/>
    <w:rsid w:val="00836ADC"/>
    <w:rsid w:val="00846203"/>
    <w:rsid w:val="00851E80"/>
    <w:rsid w:val="008526AC"/>
    <w:rsid w:val="00853964"/>
    <w:rsid w:val="00860728"/>
    <w:rsid w:val="0087224D"/>
    <w:rsid w:val="008860A3"/>
    <w:rsid w:val="00887C3C"/>
    <w:rsid w:val="00891035"/>
    <w:rsid w:val="00893162"/>
    <w:rsid w:val="00897D13"/>
    <w:rsid w:val="008A324B"/>
    <w:rsid w:val="008A45EC"/>
    <w:rsid w:val="008A557C"/>
    <w:rsid w:val="008A585C"/>
    <w:rsid w:val="008B5E92"/>
    <w:rsid w:val="008D238F"/>
    <w:rsid w:val="008D6356"/>
    <w:rsid w:val="008D64CB"/>
    <w:rsid w:val="008D77BB"/>
    <w:rsid w:val="008D7A7E"/>
    <w:rsid w:val="008E1222"/>
    <w:rsid w:val="008E4926"/>
    <w:rsid w:val="008E5A48"/>
    <w:rsid w:val="008F271D"/>
    <w:rsid w:val="008F4900"/>
    <w:rsid w:val="008F61A6"/>
    <w:rsid w:val="00902A9B"/>
    <w:rsid w:val="00903655"/>
    <w:rsid w:val="0090672B"/>
    <w:rsid w:val="009101F3"/>
    <w:rsid w:val="0091033A"/>
    <w:rsid w:val="00910C6D"/>
    <w:rsid w:val="00913222"/>
    <w:rsid w:val="0091414A"/>
    <w:rsid w:val="00916FD0"/>
    <w:rsid w:val="00922B5F"/>
    <w:rsid w:val="009311D0"/>
    <w:rsid w:val="00931846"/>
    <w:rsid w:val="00931D0E"/>
    <w:rsid w:val="00934C67"/>
    <w:rsid w:val="00936953"/>
    <w:rsid w:val="0094179C"/>
    <w:rsid w:val="009561EE"/>
    <w:rsid w:val="00957C9C"/>
    <w:rsid w:val="009613A7"/>
    <w:rsid w:val="00963A52"/>
    <w:rsid w:val="00972CD0"/>
    <w:rsid w:val="00985433"/>
    <w:rsid w:val="00985B6B"/>
    <w:rsid w:val="00992F5C"/>
    <w:rsid w:val="00995AC7"/>
    <w:rsid w:val="009A22F1"/>
    <w:rsid w:val="009A2F4F"/>
    <w:rsid w:val="009A3B04"/>
    <w:rsid w:val="009A5E27"/>
    <w:rsid w:val="009B6A8A"/>
    <w:rsid w:val="009C09DE"/>
    <w:rsid w:val="009C0F1E"/>
    <w:rsid w:val="009C4528"/>
    <w:rsid w:val="009C5ED4"/>
    <w:rsid w:val="009D702A"/>
    <w:rsid w:val="009E3726"/>
    <w:rsid w:val="009E398B"/>
    <w:rsid w:val="009F169E"/>
    <w:rsid w:val="009F44BA"/>
    <w:rsid w:val="00A01F0D"/>
    <w:rsid w:val="00A026FC"/>
    <w:rsid w:val="00A037C1"/>
    <w:rsid w:val="00A0520E"/>
    <w:rsid w:val="00A05C8E"/>
    <w:rsid w:val="00A05E0C"/>
    <w:rsid w:val="00A12165"/>
    <w:rsid w:val="00A15447"/>
    <w:rsid w:val="00A20F7B"/>
    <w:rsid w:val="00A2140D"/>
    <w:rsid w:val="00A21D94"/>
    <w:rsid w:val="00A242C5"/>
    <w:rsid w:val="00A2531E"/>
    <w:rsid w:val="00A34B20"/>
    <w:rsid w:val="00A357D7"/>
    <w:rsid w:val="00A36D74"/>
    <w:rsid w:val="00A4058B"/>
    <w:rsid w:val="00A42BC6"/>
    <w:rsid w:val="00A437AB"/>
    <w:rsid w:val="00A45437"/>
    <w:rsid w:val="00A46BA0"/>
    <w:rsid w:val="00A565AB"/>
    <w:rsid w:val="00A60A27"/>
    <w:rsid w:val="00A65846"/>
    <w:rsid w:val="00A667CE"/>
    <w:rsid w:val="00A96211"/>
    <w:rsid w:val="00A9715D"/>
    <w:rsid w:val="00A97CAF"/>
    <w:rsid w:val="00AA5E3D"/>
    <w:rsid w:val="00AA64F0"/>
    <w:rsid w:val="00AA717F"/>
    <w:rsid w:val="00AB602F"/>
    <w:rsid w:val="00AB6E11"/>
    <w:rsid w:val="00AD4BDB"/>
    <w:rsid w:val="00AE0F1E"/>
    <w:rsid w:val="00AE2D11"/>
    <w:rsid w:val="00AE3FB2"/>
    <w:rsid w:val="00AF5663"/>
    <w:rsid w:val="00AF6A99"/>
    <w:rsid w:val="00B00621"/>
    <w:rsid w:val="00B019D7"/>
    <w:rsid w:val="00B0500F"/>
    <w:rsid w:val="00B05DB5"/>
    <w:rsid w:val="00B07837"/>
    <w:rsid w:val="00B14871"/>
    <w:rsid w:val="00B15EEE"/>
    <w:rsid w:val="00B178B9"/>
    <w:rsid w:val="00B17F47"/>
    <w:rsid w:val="00B22D6F"/>
    <w:rsid w:val="00B25D2C"/>
    <w:rsid w:val="00B31F31"/>
    <w:rsid w:val="00B37F17"/>
    <w:rsid w:val="00B41DD8"/>
    <w:rsid w:val="00B468A0"/>
    <w:rsid w:val="00B477E3"/>
    <w:rsid w:val="00B47877"/>
    <w:rsid w:val="00B530C3"/>
    <w:rsid w:val="00B54E0A"/>
    <w:rsid w:val="00B54FAA"/>
    <w:rsid w:val="00B66965"/>
    <w:rsid w:val="00B74673"/>
    <w:rsid w:val="00B761E2"/>
    <w:rsid w:val="00B80BED"/>
    <w:rsid w:val="00B80DEF"/>
    <w:rsid w:val="00B81114"/>
    <w:rsid w:val="00B82113"/>
    <w:rsid w:val="00B8262D"/>
    <w:rsid w:val="00B91E9B"/>
    <w:rsid w:val="00B92A89"/>
    <w:rsid w:val="00B95D8E"/>
    <w:rsid w:val="00BA5973"/>
    <w:rsid w:val="00BB2A56"/>
    <w:rsid w:val="00BB383E"/>
    <w:rsid w:val="00BB6BDC"/>
    <w:rsid w:val="00BC1976"/>
    <w:rsid w:val="00BC2020"/>
    <w:rsid w:val="00BC70C1"/>
    <w:rsid w:val="00BC7894"/>
    <w:rsid w:val="00BF18FE"/>
    <w:rsid w:val="00BF463B"/>
    <w:rsid w:val="00C01C9B"/>
    <w:rsid w:val="00C039DC"/>
    <w:rsid w:val="00C117DB"/>
    <w:rsid w:val="00C13B77"/>
    <w:rsid w:val="00C21752"/>
    <w:rsid w:val="00C30496"/>
    <w:rsid w:val="00C3061B"/>
    <w:rsid w:val="00C31F70"/>
    <w:rsid w:val="00C418FB"/>
    <w:rsid w:val="00C42FB7"/>
    <w:rsid w:val="00C442EC"/>
    <w:rsid w:val="00C45DD8"/>
    <w:rsid w:val="00C54491"/>
    <w:rsid w:val="00C61109"/>
    <w:rsid w:val="00C627A5"/>
    <w:rsid w:val="00C66021"/>
    <w:rsid w:val="00C6607E"/>
    <w:rsid w:val="00C70A70"/>
    <w:rsid w:val="00C836A1"/>
    <w:rsid w:val="00C9103F"/>
    <w:rsid w:val="00C934E0"/>
    <w:rsid w:val="00C93B60"/>
    <w:rsid w:val="00C94087"/>
    <w:rsid w:val="00C97B87"/>
    <w:rsid w:val="00CA0C68"/>
    <w:rsid w:val="00CA1E0A"/>
    <w:rsid w:val="00CA57CC"/>
    <w:rsid w:val="00CA6AB3"/>
    <w:rsid w:val="00CB1F3C"/>
    <w:rsid w:val="00CB6ACD"/>
    <w:rsid w:val="00CC2222"/>
    <w:rsid w:val="00CC560F"/>
    <w:rsid w:val="00CD0052"/>
    <w:rsid w:val="00CD402B"/>
    <w:rsid w:val="00CD7097"/>
    <w:rsid w:val="00CE6832"/>
    <w:rsid w:val="00CF0C64"/>
    <w:rsid w:val="00CF1140"/>
    <w:rsid w:val="00CF1179"/>
    <w:rsid w:val="00CF1D5E"/>
    <w:rsid w:val="00CF29A6"/>
    <w:rsid w:val="00CF5B5D"/>
    <w:rsid w:val="00D06C53"/>
    <w:rsid w:val="00D31D1E"/>
    <w:rsid w:val="00D342D6"/>
    <w:rsid w:val="00D36E71"/>
    <w:rsid w:val="00D5244A"/>
    <w:rsid w:val="00D54171"/>
    <w:rsid w:val="00D55A0B"/>
    <w:rsid w:val="00D5630A"/>
    <w:rsid w:val="00D67B1F"/>
    <w:rsid w:val="00D716D6"/>
    <w:rsid w:val="00D71B9E"/>
    <w:rsid w:val="00D740E3"/>
    <w:rsid w:val="00D74131"/>
    <w:rsid w:val="00D856A2"/>
    <w:rsid w:val="00D92CE6"/>
    <w:rsid w:val="00D94ECB"/>
    <w:rsid w:val="00D95C1D"/>
    <w:rsid w:val="00DA0450"/>
    <w:rsid w:val="00DA2E0C"/>
    <w:rsid w:val="00DA5830"/>
    <w:rsid w:val="00DA65B4"/>
    <w:rsid w:val="00DA6A61"/>
    <w:rsid w:val="00DB0D81"/>
    <w:rsid w:val="00DB1508"/>
    <w:rsid w:val="00DB3EF4"/>
    <w:rsid w:val="00DB56C9"/>
    <w:rsid w:val="00DB5E2D"/>
    <w:rsid w:val="00DC02EB"/>
    <w:rsid w:val="00DC18D0"/>
    <w:rsid w:val="00DC455C"/>
    <w:rsid w:val="00DD088B"/>
    <w:rsid w:val="00DD0B06"/>
    <w:rsid w:val="00DD647B"/>
    <w:rsid w:val="00DD6764"/>
    <w:rsid w:val="00DE47B1"/>
    <w:rsid w:val="00DE5EDA"/>
    <w:rsid w:val="00DE78DE"/>
    <w:rsid w:val="00DF2160"/>
    <w:rsid w:val="00DF49DE"/>
    <w:rsid w:val="00E001EA"/>
    <w:rsid w:val="00E00F50"/>
    <w:rsid w:val="00E01285"/>
    <w:rsid w:val="00E163EE"/>
    <w:rsid w:val="00E20AE6"/>
    <w:rsid w:val="00E26A62"/>
    <w:rsid w:val="00E26F73"/>
    <w:rsid w:val="00E3789D"/>
    <w:rsid w:val="00E40EBF"/>
    <w:rsid w:val="00E43919"/>
    <w:rsid w:val="00E4468B"/>
    <w:rsid w:val="00E4703B"/>
    <w:rsid w:val="00E54018"/>
    <w:rsid w:val="00E66DA4"/>
    <w:rsid w:val="00E720AE"/>
    <w:rsid w:val="00E83222"/>
    <w:rsid w:val="00E83635"/>
    <w:rsid w:val="00E84D2D"/>
    <w:rsid w:val="00E8784C"/>
    <w:rsid w:val="00E933C8"/>
    <w:rsid w:val="00E93F2B"/>
    <w:rsid w:val="00EA1D2F"/>
    <w:rsid w:val="00EA2B9E"/>
    <w:rsid w:val="00EA70EB"/>
    <w:rsid w:val="00EC04A6"/>
    <w:rsid w:val="00EC310C"/>
    <w:rsid w:val="00EC5319"/>
    <w:rsid w:val="00ED0AB7"/>
    <w:rsid w:val="00ED2E93"/>
    <w:rsid w:val="00ED5369"/>
    <w:rsid w:val="00EE34D9"/>
    <w:rsid w:val="00EF12B8"/>
    <w:rsid w:val="00F02ABA"/>
    <w:rsid w:val="00F04E0C"/>
    <w:rsid w:val="00F07F42"/>
    <w:rsid w:val="00F12A2D"/>
    <w:rsid w:val="00F13B56"/>
    <w:rsid w:val="00F14971"/>
    <w:rsid w:val="00F14C81"/>
    <w:rsid w:val="00F166FE"/>
    <w:rsid w:val="00F17777"/>
    <w:rsid w:val="00F17C7E"/>
    <w:rsid w:val="00F23757"/>
    <w:rsid w:val="00F400A8"/>
    <w:rsid w:val="00F46B62"/>
    <w:rsid w:val="00F52890"/>
    <w:rsid w:val="00F5744C"/>
    <w:rsid w:val="00F6187C"/>
    <w:rsid w:val="00F621E1"/>
    <w:rsid w:val="00F629D4"/>
    <w:rsid w:val="00F64490"/>
    <w:rsid w:val="00F64E7C"/>
    <w:rsid w:val="00F661AB"/>
    <w:rsid w:val="00F727E9"/>
    <w:rsid w:val="00F771DD"/>
    <w:rsid w:val="00F81310"/>
    <w:rsid w:val="00F82DFA"/>
    <w:rsid w:val="00F93199"/>
    <w:rsid w:val="00F95C2A"/>
    <w:rsid w:val="00F96876"/>
    <w:rsid w:val="00FA15A0"/>
    <w:rsid w:val="00FA16B9"/>
    <w:rsid w:val="00FA1CB7"/>
    <w:rsid w:val="00FA51B5"/>
    <w:rsid w:val="00FB1586"/>
    <w:rsid w:val="00FB1E61"/>
    <w:rsid w:val="00FB6925"/>
    <w:rsid w:val="00FC3C3F"/>
    <w:rsid w:val="00FC56BA"/>
    <w:rsid w:val="00FD3F01"/>
    <w:rsid w:val="00FD52FD"/>
    <w:rsid w:val="00FD6A44"/>
    <w:rsid w:val="00FE56A9"/>
    <w:rsid w:val="00FE6FCF"/>
    <w:rsid w:val="00FF45D2"/>
    <w:rsid w:val="00FF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5C0C"/>
  <w15:docId w15:val="{2BBB2515-3026-4062-823F-2B49583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61E"/>
  </w:style>
  <w:style w:type="paragraph" w:styleId="1">
    <w:name w:val="heading 1"/>
    <w:basedOn w:val="a"/>
    <w:next w:val="a"/>
    <w:link w:val="10"/>
    <w:qFormat/>
    <w:rsid w:val="00BF18FE"/>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BF18FE"/>
    <w:pPr>
      <w:keepNext/>
      <w:numPr>
        <w:ilvl w:val="1"/>
        <w:numId w:val="1"/>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qFormat/>
    <w:rsid w:val="00BF18FE"/>
    <w:pPr>
      <w:keepNext/>
      <w:numPr>
        <w:ilvl w:val="2"/>
        <w:numId w:val="1"/>
      </w:numPr>
      <w:suppressAutoHyphens/>
      <w:spacing w:before="240" w:after="60" w:line="240" w:lineRule="auto"/>
      <w:outlineLvl w:val="2"/>
    </w:pPr>
    <w:rPr>
      <w:rFonts w:ascii="Times New Roman" w:eastAsia="Times New Roman" w:hAnsi="Times New Roman" w:cs="Arial"/>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405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D4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2D40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BF18FE"/>
    <w:rPr>
      <w:rFonts w:ascii="Arial" w:eastAsia="Times New Roman" w:hAnsi="Arial" w:cs="Arial"/>
      <w:b/>
      <w:bCs/>
      <w:kern w:val="1"/>
      <w:sz w:val="32"/>
      <w:szCs w:val="32"/>
      <w:lang w:eastAsia="ar-SA"/>
    </w:rPr>
  </w:style>
  <w:style w:type="character" w:customStyle="1" w:styleId="20">
    <w:name w:val="Заголовок 2 Знак"/>
    <w:basedOn w:val="a0"/>
    <w:link w:val="2"/>
    <w:rsid w:val="00BF18FE"/>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BF18FE"/>
    <w:rPr>
      <w:rFonts w:ascii="Times New Roman" w:eastAsia="Times New Roman" w:hAnsi="Times New Roman" w:cs="Arial"/>
      <w:b/>
      <w:bCs/>
      <w:sz w:val="24"/>
      <w:szCs w:val="26"/>
      <w:lang w:eastAsia="ar-SA"/>
    </w:rPr>
  </w:style>
  <w:style w:type="paragraph" w:styleId="a3">
    <w:name w:val="Normal (Web)"/>
    <w:basedOn w:val="a"/>
    <w:rsid w:val="00BF18F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BF1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4"/>
    <w:rsid w:val="00BF18FE"/>
    <w:rPr>
      <w:sz w:val="25"/>
      <w:szCs w:val="25"/>
      <w:shd w:val="clear" w:color="auto" w:fill="FFFFFF"/>
    </w:rPr>
  </w:style>
  <w:style w:type="paragraph" w:customStyle="1" w:styleId="4">
    <w:name w:val="Основной текст4"/>
    <w:basedOn w:val="a"/>
    <w:link w:val="a5"/>
    <w:rsid w:val="00BF18FE"/>
    <w:pPr>
      <w:shd w:val="clear" w:color="auto" w:fill="FFFFFF"/>
      <w:spacing w:after="2220" w:line="326" w:lineRule="exact"/>
      <w:ind w:hanging="380"/>
      <w:jc w:val="right"/>
    </w:pPr>
    <w:rPr>
      <w:sz w:val="25"/>
      <w:szCs w:val="25"/>
      <w:shd w:val="clear" w:color="auto" w:fill="FFFFFF"/>
    </w:rPr>
  </w:style>
  <w:style w:type="paragraph" w:styleId="a6">
    <w:name w:val="Body Text"/>
    <w:basedOn w:val="a"/>
    <w:link w:val="a7"/>
    <w:rsid w:val="00BF18F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F18FE"/>
    <w:rPr>
      <w:rFonts w:ascii="Times New Roman" w:eastAsia="Times New Roman" w:hAnsi="Times New Roman" w:cs="Times New Roman"/>
      <w:sz w:val="24"/>
      <w:szCs w:val="24"/>
    </w:rPr>
  </w:style>
  <w:style w:type="character" w:styleId="a8">
    <w:name w:val="Hyperlink"/>
    <w:basedOn w:val="a0"/>
    <w:rsid w:val="00BF18FE"/>
    <w:rPr>
      <w:color w:val="0000FF"/>
      <w:u w:val="single"/>
    </w:rPr>
  </w:style>
  <w:style w:type="paragraph" w:customStyle="1" w:styleId="11">
    <w:name w:val="Обычный1"/>
    <w:basedOn w:val="a"/>
    <w:rsid w:val="00BF18FE"/>
    <w:pPr>
      <w:widowControl w:val="0"/>
      <w:spacing w:after="0" w:line="240" w:lineRule="auto"/>
    </w:pPr>
    <w:rPr>
      <w:rFonts w:ascii="Times New Roman" w:eastAsia="Times New Roman" w:hAnsi="Times New Roman" w:cs="Arial"/>
      <w:noProof/>
      <w:sz w:val="24"/>
      <w:szCs w:val="20"/>
      <w:lang w:val="en-US" w:eastAsia="en-US"/>
    </w:rPr>
  </w:style>
  <w:style w:type="paragraph" w:styleId="a9">
    <w:name w:val="Body Text Indent"/>
    <w:basedOn w:val="a"/>
    <w:link w:val="aa"/>
    <w:rsid w:val="00583D8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583D82"/>
    <w:rPr>
      <w:rFonts w:ascii="Times New Roman" w:eastAsia="Times New Roman" w:hAnsi="Times New Roman" w:cs="Times New Roman"/>
      <w:sz w:val="24"/>
      <w:szCs w:val="24"/>
    </w:rPr>
  </w:style>
  <w:style w:type="paragraph" w:customStyle="1" w:styleId="12">
    <w:name w:val="нум список 1"/>
    <w:basedOn w:val="a"/>
    <w:rsid w:val="00583D8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b">
    <w:name w:val="Title"/>
    <w:basedOn w:val="a"/>
    <w:link w:val="ac"/>
    <w:qFormat/>
    <w:rsid w:val="004E1F69"/>
    <w:pPr>
      <w:spacing w:after="0" w:line="240" w:lineRule="auto"/>
      <w:jc w:val="center"/>
    </w:pPr>
    <w:rPr>
      <w:rFonts w:ascii="Times New Roman" w:eastAsia="Times New Roman" w:hAnsi="Times New Roman" w:cs="Times New Roman"/>
      <w:b/>
      <w:bCs/>
      <w:sz w:val="24"/>
      <w:szCs w:val="24"/>
    </w:rPr>
  </w:style>
  <w:style w:type="character" w:customStyle="1" w:styleId="ac">
    <w:name w:val="Заголовок Знак"/>
    <w:basedOn w:val="a0"/>
    <w:link w:val="ab"/>
    <w:rsid w:val="004E1F69"/>
    <w:rPr>
      <w:rFonts w:ascii="Times New Roman" w:eastAsia="Times New Roman" w:hAnsi="Times New Roman" w:cs="Times New Roman"/>
      <w:b/>
      <w:bCs/>
      <w:sz w:val="24"/>
      <w:szCs w:val="24"/>
    </w:rPr>
  </w:style>
  <w:style w:type="paragraph" w:styleId="ad">
    <w:name w:val="Balloon Text"/>
    <w:basedOn w:val="a"/>
    <w:link w:val="ae"/>
    <w:uiPriority w:val="99"/>
    <w:semiHidden/>
    <w:unhideWhenUsed/>
    <w:rsid w:val="00F727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27E9"/>
    <w:rPr>
      <w:rFonts w:ascii="Tahoma" w:hAnsi="Tahoma" w:cs="Tahoma"/>
      <w:sz w:val="16"/>
      <w:szCs w:val="16"/>
    </w:rPr>
  </w:style>
  <w:style w:type="paragraph" w:styleId="af">
    <w:name w:val="footer"/>
    <w:basedOn w:val="a"/>
    <w:link w:val="af0"/>
    <w:unhideWhenUsed/>
    <w:rsid w:val="00E5401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E54018"/>
    <w:rPr>
      <w:rFonts w:ascii="Times New Roman" w:eastAsia="Times New Roman" w:hAnsi="Times New Roman" w:cs="Times New Roman"/>
      <w:sz w:val="24"/>
      <w:szCs w:val="24"/>
    </w:rPr>
  </w:style>
  <w:style w:type="paragraph" w:styleId="af1">
    <w:name w:val="header"/>
    <w:basedOn w:val="a"/>
    <w:link w:val="af2"/>
    <w:uiPriority w:val="99"/>
    <w:unhideWhenUsed/>
    <w:rsid w:val="00E540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54018"/>
  </w:style>
  <w:style w:type="paragraph" w:styleId="af3">
    <w:name w:val="List Paragraph"/>
    <w:basedOn w:val="a"/>
    <w:uiPriority w:val="34"/>
    <w:qFormat/>
    <w:rsid w:val="00BC7894"/>
    <w:pPr>
      <w:ind w:left="720"/>
      <w:contextualSpacing/>
    </w:pPr>
  </w:style>
  <w:style w:type="character" w:customStyle="1" w:styleId="apple-converted-space">
    <w:name w:val="apple-converted-space"/>
    <w:basedOn w:val="a0"/>
    <w:rsid w:val="00E4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2836">
      <w:bodyDiv w:val="1"/>
      <w:marLeft w:val="0"/>
      <w:marRight w:val="0"/>
      <w:marTop w:val="0"/>
      <w:marBottom w:val="0"/>
      <w:divBdr>
        <w:top w:val="none" w:sz="0" w:space="0" w:color="auto"/>
        <w:left w:val="none" w:sz="0" w:space="0" w:color="auto"/>
        <w:bottom w:val="none" w:sz="0" w:space="0" w:color="auto"/>
        <w:right w:val="none" w:sz="0" w:space="0" w:color="auto"/>
      </w:divBdr>
    </w:div>
    <w:div w:id="17594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1011/2ce3b4c2e314b31833138ad26a48ec33f57545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2ce3b4c2e314b31833138ad26a48ec33f57545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binsk-city.ru"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C1C6-BCE9-4587-BD6C-9803F5A1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9</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401</cp:revision>
  <cp:lastPrinted>2019-02-26T07:23:00Z</cp:lastPrinted>
  <dcterms:created xsi:type="dcterms:W3CDTF">2013-06-13T07:24:00Z</dcterms:created>
  <dcterms:modified xsi:type="dcterms:W3CDTF">2019-03-14T06:00:00Z</dcterms:modified>
</cp:coreProperties>
</file>