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11" w:rsidRDefault="00031C11" w:rsidP="00582D01">
      <w:pPr>
        <w:pStyle w:val="a3"/>
        <w:ind w:left="5812"/>
        <w:jc w:val="left"/>
        <w:rPr>
          <w:caps/>
          <w:szCs w:val="28"/>
        </w:rPr>
      </w:pPr>
      <w:r w:rsidRPr="00031C11">
        <w:rPr>
          <w:caps/>
          <w:szCs w:val="28"/>
        </w:rPr>
        <w:t xml:space="preserve">Приложение </w:t>
      </w:r>
    </w:p>
    <w:p w:rsidR="007777B7" w:rsidRPr="00031C11" w:rsidRDefault="007777B7" w:rsidP="00582D01">
      <w:pPr>
        <w:pStyle w:val="a3"/>
        <w:ind w:left="5812"/>
        <w:jc w:val="left"/>
        <w:rPr>
          <w:caps/>
          <w:szCs w:val="28"/>
        </w:rPr>
      </w:pPr>
      <w:r>
        <w:rPr>
          <w:caps/>
          <w:szCs w:val="28"/>
        </w:rPr>
        <w:t>Утверждено</w:t>
      </w:r>
    </w:p>
    <w:p w:rsidR="00031C11" w:rsidRPr="00031C11" w:rsidRDefault="007777B7" w:rsidP="00582D01">
      <w:pPr>
        <w:pStyle w:val="a3"/>
        <w:ind w:left="5812"/>
        <w:jc w:val="left"/>
        <w:rPr>
          <w:szCs w:val="28"/>
        </w:rPr>
      </w:pPr>
      <w:r>
        <w:rPr>
          <w:szCs w:val="28"/>
        </w:rPr>
        <w:t>решением</w:t>
      </w:r>
      <w:r w:rsidR="00031C11" w:rsidRPr="00031C11">
        <w:rPr>
          <w:szCs w:val="28"/>
        </w:rPr>
        <w:t xml:space="preserve"> Совета Лабинского</w:t>
      </w:r>
    </w:p>
    <w:p w:rsidR="00031C11" w:rsidRPr="00031C11" w:rsidRDefault="00031C11" w:rsidP="00582D01">
      <w:pPr>
        <w:pStyle w:val="a3"/>
        <w:ind w:left="5812"/>
        <w:jc w:val="left"/>
        <w:rPr>
          <w:szCs w:val="28"/>
        </w:rPr>
      </w:pPr>
      <w:r w:rsidRPr="00031C11">
        <w:rPr>
          <w:szCs w:val="28"/>
        </w:rPr>
        <w:t xml:space="preserve"> городского поселения Лабинского района</w:t>
      </w:r>
    </w:p>
    <w:p w:rsidR="00031C11" w:rsidRPr="00031C11" w:rsidRDefault="00031C11" w:rsidP="00582D01">
      <w:pPr>
        <w:pStyle w:val="a3"/>
        <w:ind w:left="5812"/>
        <w:jc w:val="left"/>
        <w:rPr>
          <w:szCs w:val="28"/>
        </w:rPr>
      </w:pPr>
      <w:r w:rsidRPr="00031C11">
        <w:rPr>
          <w:szCs w:val="28"/>
        </w:rPr>
        <w:t>от</w:t>
      </w:r>
      <w:r w:rsidR="00582D01">
        <w:rPr>
          <w:szCs w:val="28"/>
        </w:rPr>
        <w:t>___________</w:t>
      </w:r>
      <w:r w:rsidRPr="00031C11">
        <w:rPr>
          <w:szCs w:val="28"/>
        </w:rPr>
        <w:t xml:space="preserve"> № </w:t>
      </w:r>
      <w:r w:rsidR="00ED5C56">
        <w:rPr>
          <w:szCs w:val="28"/>
        </w:rPr>
        <w:t>_____</w:t>
      </w:r>
    </w:p>
    <w:p w:rsidR="00031C11" w:rsidRPr="00031C11" w:rsidRDefault="00031C11" w:rsidP="00031C11">
      <w:pPr>
        <w:pStyle w:val="a3"/>
        <w:ind w:left="5812"/>
        <w:jc w:val="left"/>
        <w:rPr>
          <w:szCs w:val="28"/>
        </w:rPr>
      </w:pPr>
    </w:p>
    <w:p w:rsidR="00031C11" w:rsidRPr="00031C11" w:rsidRDefault="00031C11" w:rsidP="00031C11">
      <w:pPr>
        <w:pStyle w:val="a3"/>
        <w:rPr>
          <w:b/>
          <w:szCs w:val="28"/>
        </w:rPr>
      </w:pPr>
    </w:p>
    <w:p w:rsidR="00031C11" w:rsidRPr="00ED5C56" w:rsidRDefault="00031C11" w:rsidP="00031C11">
      <w:pPr>
        <w:pStyle w:val="a3"/>
        <w:rPr>
          <w:szCs w:val="28"/>
        </w:rPr>
      </w:pPr>
      <w:r w:rsidRPr="00ED5C56">
        <w:rPr>
          <w:szCs w:val="28"/>
        </w:rPr>
        <w:t xml:space="preserve">          ПОЛОЖЕНИЕ</w:t>
      </w:r>
    </w:p>
    <w:p w:rsidR="008174C2" w:rsidRPr="00ED5C56" w:rsidRDefault="00582D01" w:rsidP="00817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74C2" w:rsidRPr="00ED5C56">
        <w:rPr>
          <w:rFonts w:ascii="Times New Roman" w:eastAsia="Times New Roman" w:hAnsi="Times New Roman" w:cs="Times New Roman"/>
          <w:sz w:val="28"/>
          <w:szCs w:val="28"/>
        </w:rPr>
        <w:t>б основных принципах наименования (переименования) городских объектов Лабинского городского поселения Лабинского района</w:t>
      </w:r>
    </w:p>
    <w:p w:rsidR="008174C2" w:rsidRPr="008174C2" w:rsidRDefault="008174C2" w:rsidP="0081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C01" w:rsidRPr="00ED5C56" w:rsidRDefault="00B84C01" w:rsidP="00B84C01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ED5C56">
        <w:rPr>
          <w:rFonts w:ascii="Times New Roman" w:hAnsi="Times New Roman" w:cs="Times New Roman"/>
          <w:sz w:val="28"/>
          <w:szCs w:val="28"/>
        </w:rPr>
        <w:t>Общие принципы наименования (переименования) объекта</w:t>
      </w:r>
    </w:p>
    <w:p w:rsidR="008174C2" w:rsidRPr="00FB4528" w:rsidRDefault="008174C2" w:rsidP="008174C2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bookmarkEnd w:id="0"/>
    <w:p w:rsidR="008174C2" w:rsidRPr="00FB4528" w:rsidRDefault="008174C2" w:rsidP="008174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4528">
        <w:rPr>
          <w:rFonts w:ascii="Times New Roman" w:hAnsi="Times New Roman" w:cs="Times New Roman"/>
          <w:sz w:val="28"/>
          <w:szCs w:val="28"/>
        </w:rPr>
        <w:t>Настоящее Положение об основных принципах наименования (переименования) городских объектов Лабинского городского поселения Лабинского района (далее</w:t>
      </w:r>
      <w:r w:rsidR="00582D01">
        <w:rPr>
          <w:rFonts w:ascii="Times New Roman" w:hAnsi="Times New Roman" w:cs="Times New Roman"/>
          <w:sz w:val="28"/>
          <w:szCs w:val="28"/>
        </w:rPr>
        <w:t xml:space="preserve"> -</w:t>
      </w:r>
      <w:r w:rsidRPr="00FB4528">
        <w:rPr>
          <w:rFonts w:ascii="Times New Roman" w:hAnsi="Times New Roman" w:cs="Times New Roman"/>
          <w:sz w:val="28"/>
          <w:szCs w:val="28"/>
        </w:rPr>
        <w:t xml:space="preserve"> положение) разработано на основе действующего законодательства Российской Федерации, в целях создания единой системы нормативных правил по наименованиям (переименованиям) городских объектов, учитывающей культурные традиции населения Лабинского городского поселения и требования к адресному хозяйству населенных пунктов, входящих в границы его административного подчинения.</w:t>
      </w:r>
    </w:p>
    <w:p w:rsidR="008174C2" w:rsidRDefault="008174C2" w:rsidP="008174C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</w:p>
    <w:p w:rsidR="008174C2" w:rsidRPr="00FB4528" w:rsidRDefault="00B84C01" w:rsidP="008174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1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8174C2" w:rsidRPr="00FB4528">
        <w:rPr>
          <w:rFonts w:ascii="Times New Roman" w:hAnsi="Times New Roman" w:cs="Times New Roman"/>
          <w:sz w:val="28"/>
          <w:szCs w:val="28"/>
        </w:rPr>
        <w:t>.1. Наименованию (переименованию) подлежат объекты города, такие как жилые районы, улицы, площади, переулки, скверы, парки, учреждения</w:t>
      </w:r>
      <w:r w:rsidR="00FD0A11">
        <w:rPr>
          <w:rFonts w:ascii="Times New Roman" w:hAnsi="Times New Roman" w:cs="Times New Roman"/>
          <w:sz w:val="28"/>
          <w:szCs w:val="28"/>
        </w:rPr>
        <w:t>, аэропорты, мосты, учебные заведения</w:t>
      </w:r>
      <w:r w:rsidR="008174C2" w:rsidRPr="00FB4528">
        <w:rPr>
          <w:rFonts w:ascii="Times New Roman" w:hAnsi="Times New Roman" w:cs="Times New Roman"/>
          <w:sz w:val="28"/>
          <w:szCs w:val="28"/>
        </w:rPr>
        <w:t xml:space="preserve"> и другие объекты.</w:t>
      </w:r>
    </w:p>
    <w:bookmarkEnd w:id="2"/>
    <w:p w:rsidR="008174C2" w:rsidRPr="00FB4528" w:rsidRDefault="00B84C01" w:rsidP="008174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74C2" w:rsidRPr="00FB4528">
        <w:rPr>
          <w:rFonts w:ascii="Times New Roman" w:hAnsi="Times New Roman" w:cs="Times New Roman"/>
          <w:sz w:val="28"/>
          <w:szCs w:val="28"/>
        </w:rPr>
        <w:t>.2. Наименования присваиваются, исходя из особенностей географического положения объекта, ландшафта местности, истории освоения и заселения территории, специфики хозяйственной деятельности, национальных, бытовых, культурных традиций местного населения, в ознаменование памятных дат и в увековечение памяти исторических личностей и событий.</w:t>
      </w:r>
    </w:p>
    <w:p w:rsidR="008174C2" w:rsidRPr="00FB4528" w:rsidRDefault="00B84C01" w:rsidP="008174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74C2" w:rsidRPr="00FB4528">
        <w:rPr>
          <w:rFonts w:ascii="Times New Roman" w:hAnsi="Times New Roman" w:cs="Times New Roman"/>
          <w:sz w:val="28"/>
          <w:szCs w:val="28"/>
        </w:rPr>
        <w:t>.3. Основным принципом при наименовании (переименовании) городских объектов является неповторимость названий.</w:t>
      </w:r>
    </w:p>
    <w:p w:rsidR="008174C2" w:rsidRPr="00FB4528" w:rsidRDefault="00B84C01" w:rsidP="008174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74C2" w:rsidRPr="00FB4528">
        <w:rPr>
          <w:rFonts w:ascii="Times New Roman" w:hAnsi="Times New Roman" w:cs="Times New Roman"/>
          <w:sz w:val="28"/>
          <w:szCs w:val="28"/>
        </w:rPr>
        <w:t>.4. Решения о наименовании (переименовании) объектов, относящихся к ведению местного самоуправления и находящихся в административных границах городского поселения, принимаются Советом Лабинского городского поселения Лабинского района.</w:t>
      </w:r>
    </w:p>
    <w:p w:rsidR="008174C2" w:rsidRPr="00FB4528" w:rsidRDefault="00B84C01" w:rsidP="008174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74C2" w:rsidRPr="00FB4528">
        <w:rPr>
          <w:rFonts w:ascii="Times New Roman" w:hAnsi="Times New Roman" w:cs="Times New Roman"/>
          <w:sz w:val="28"/>
          <w:szCs w:val="28"/>
        </w:rPr>
        <w:t>.5. Присвоение объектам имен людей допускается посмертно в исключительных случаях.</w:t>
      </w:r>
    </w:p>
    <w:p w:rsidR="008174C2" w:rsidRPr="00582D01" w:rsidRDefault="00B84C01" w:rsidP="008174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6"/>
      <w:r>
        <w:rPr>
          <w:rFonts w:ascii="Times New Roman" w:hAnsi="Times New Roman" w:cs="Times New Roman"/>
          <w:sz w:val="28"/>
          <w:szCs w:val="28"/>
        </w:rPr>
        <w:t>1</w:t>
      </w:r>
      <w:r w:rsidR="008174C2" w:rsidRPr="00FB4528">
        <w:rPr>
          <w:rFonts w:ascii="Times New Roman" w:hAnsi="Times New Roman" w:cs="Times New Roman"/>
          <w:sz w:val="28"/>
          <w:szCs w:val="28"/>
        </w:rPr>
        <w:t xml:space="preserve">.6. Переименование объектов допускается только в </w:t>
      </w:r>
      <w:r w:rsidR="00582D01">
        <w:rPr>
          <w:rFonts w:ascii="Times New Roman" w:hAnsi="Times New Roman" w:cs="Times New Roman"/>
          <w:sz w:val="28"/>
          <w:szCs w:val="28"/>
        </w:rPr>
        <w:t>следующих случаях</w:t>
      </w:r>
      <w:r w:rsidR="00582D01" w:rsidRPr="00582D01"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8174C2" w:rsidRPr="00FB4528" w:rsidRDefault="00B84C01" w:rsidP="008174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74C2" w:rsidRPr="00FB4528">
        <w:rPr>
          <w:rFonts w:ascii="Times New Roman" w:hAnsi="Times New Roman" w:cs="Times New Roman"/>
          <w:sz w:val="28"/>
          <w:szCs w:val="28"/>
        </w:rPr>
        <w:t>.6.1. В целях устранения дублирования наименований объектов в пределах территории Лабинского городского поселения.</w:t>
      </w:r>
    </w:p>
    <w:p w:rsidR="008174C2" w:rsidRPr="00FB4528" w:rsidRDefault="00B84C01" w:rsidP="008174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74C2" w:rsidRPr="00FB4528">
        <w:rPr>
          <w:rFonts w:ascii="Times New Roman" w:hAnsi="Times New Roman" w:cs="Times New Roman"/>
          <w:sz w:val="28"/>
          <w:szCs w:val="28"/>
        </w:rPr>
        <w:t>.6.2. При восстановлении исторически сложившегося наименования объекта имеющего особую культурную ценность.</w:t>
      </w:r>
    </w:p>
    <w:p w:rsidR="008174C2" w:rsidRPr="00FB4528" w:rsidRDefault="00B84C01" w:rsidP="008174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74C2" w:rsidRPr="00FB4528">
        <w:rPr>
          <w:rFonts w:ascii="Times New Roman" w:hAnsi="Times New Roman" w:cs="Times New Roman"/>
          <w:sz w:val="28"/>
          <w:szCs w:val="28"/>
        </w:rPr>
        <w:t>.6.3. При наличии у объекта неблагозвучных названий (аббревиатуры), либо названий, отрицательно влияющих на эстетические, национальные или религиозные чувства проживающего населения.</w:t>
      </w:r>
    </w:p>
    <w:p w:rsidR="008174C2" w:rsidRPr="00FB4528" w:rsidRDefault="00B84C01" w:rsidP="008174C2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</w:t>
      </w:r>
      <w:r w:rsidR="008174C2" w:rsidRPr="00FB4528">
        <w:rPr>
          <w:rFonts w:ascii="Times New Roman" w:eastAsia="Times New Roman" w:hAnsi="Times New Roman" w:cs="Times New Roman"/>
          <w:iCs/>
          <w:sz w:val="28"/>
          <w:szCs w:val="28"/>
        </w:rPr>
        <w:t>.6.4. 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>В случаях обращений организацией граждан, учреждений по вопросу переименования объекта.</w:t>
      </w:r>
    </w:p>
    <w:p w:rsidR="008174C2" w:rsidRDefault="00B84C01" w:rsidP="008174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74C2" w:rsidRPr="00FB4528">
        <w:rPr>
          <w:rFonts w:ascii="Times New Roman" w:hAnsi="Times New Roman" w:cs="Times New Roman"/>
          <w:sz w:val="28"/>
          <w:szCs w:val="28"/>
        </w:rPr>
        <w:t>.6.5 Рассмотрение вопросов о переименовании улицы допускается при поддержке вопроса о переименовании объекта со стороны большинства (не менее 51%) проживающего на данной улице населения.</w:t>
      </w:r>
    </w:p>
    <w:p w:rsidR="008174C2" w:rsidRPr="00FB4528" w:rsidRDefault="008174C2" w:rsidP="008174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1C9" w:rsidRPr="00807B5D" w:rsidRDefault="008174C2" w:rsidP="00DE21C9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3"/>
      <w:r w:rsidRPr="00807B5D">
        <w:rPr>
          <w:rFonts w:ascii="Times New Roman" w:hAnsi="Times New Roman" w:cs="Times New Roman"/>
          <w:sz w:val="28"/>
          <w:szCs w:val="28"/>
        </w:rPr>
        <w:t>Порядок представления предложений о наименовании</w:t>
      </w:r>
    </w:p>
    <w:p w:rsidR="008174C2" w:rsidRPr="00807B5D" w:rsidRDefault="008174C2" w:rsidP="00DE21C9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7B5D">
        <w:rPr>
          <w:rFonts w:ascii="Times New Roman" w:hAnsi="Times New Roman" w:cs="Times New Roman"/>
          <w:sz w:val="28"/>
          <w:szCs w:val="28"/>
        </w:rPr>
        <w:t>(переименовании) городских объектов</w:t>
      </w:r>
    </w:p>
    <w:p w:rsidR="008174C2" w:rsidRPr="00FB4528" w:rsidRDefault="008174C2" w:rsidP="008174C2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bookmarkEnd w:id="4"/>
    <w:p w:rsidR="008174C2" w:rsidRPr="00FB4528" w:rsidRDefault="00B84C01" w:rsidP="008174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74C2" w:rsidRPr="00FB4528">
        <w:rPr>
          <w:rFonts w:ascii="Times New Roman" w:hAnsi="Times New Roman" w:cs="Times New Roman"/>
          <w:sz w:val="28"/>
          <w:szCs w:val="28"/>
        </w:rPr>
        <w:t>.1. Предложения о присвоении названий или о переименовании городских объектов вносится в Совет депутатов Лабинского городского поселения Лабинского района, предприятиями, учреждениями, организациями, трудовыми коллективами, отдельными гражданами и должны направляться в администрацию Лабинского городского поселения Лабинского района.</w:t>
      </w:r>
    </w:p>
    <w:p w:rsidR="008174C2" w:rsidRPr="00FB4528" w:rsidRDefault="00B84C01" w:rsidP="008174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74C2" w:rsidRPr="00FB4528">
        <w:rPr>
          <w:rFonts w:ascii="Times New Roman" w:hAnsi="Times New Roman" w:cs="Times New Roman"/>
          <w:sz w:val="28"/>
          <w:szCs w:val="28"/>
        </w:rPr>
        <w:t xml:space="preserve">.2. Предложения, поступившие в администрацию Лабинского городского поселения Лабинского района, рассматриваются </w:t>
      </w:r>
      <w:hyperlink r:id="rId7" w:history="1">
        <w:r w:rsidR="008174C2" w:rsidRPr="00ED5C5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Советом</w:t>
        </w:r>
      </w:hyperlink>
      <w:r w:rsidR="008174C2" w:rsidRPr="00FB4528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 и при необходимости дополнительно обсуждаются в средствах массовой информации.</w:t>
      </w:r>
    </w:p>
    <w:p w:rsidR="008174C2" w:rsidRPr="00FB4528" w:rsidRDefault="00B84C01" w:rsidP="008174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74C2" w:rsidRPr="00FB4528">
        <w:rPr>
          <w:rFonts w:ascii="Times New Roman" w:hAnsi="Times New Roman" w:cs="Times New Roman"/>
          <w:sz w:val="28"/>
          <w:szCs w:val="28"/>
        </w:rPr>
        <w:t xml:space="preserve">.3. Заказчик планировочной документации получает утвержденные решением </w:t>
      </w:r>
      <w:hyperlink r:id="rId8" w:history="1">
        <w:r w:rsidR="008174C2" w:rsidRPr="00ED5C5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Совета</w:t>
        </w:r>
      </w:hyperlink>
      <w:r w:rsidR="008174C2" w:rsidRPr="00FB4528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 наименования новых жилых массивов, улиц, площадей, скверов до момента создания адресных объектов.</w:t>
      </w:r>
    </w:p>
    <w:p w:rsidR="008174C2" w:rsidRPr="00FB4528" w:rsidRDefault="00B84C01" w:rsidP="008174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174C2" w:rsidRPr="00FB4528">
        <w:rPr>
          <w:rFonts w:ascii="Times New Roman" w:hAnsi="Times New Roman" w:cs="Times New Roman"/>
          <w:sz w:val="28"/>
          <w:szCs w:val="28"/>
        </w:rPr>
        <w:t>. Предложения о наименовании (переименовании) городских объектов должны содержать следующие сведения:</w:t>
      </w:r>
    </w:p>
    <w:p w:rsidR="008174C2" w:rsidRPr="00FB4528" w:rsidRDefault="005F2A94" w:rsidP="00CB23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174C2" w:rsidRPr="00FB4528">
        <w:rPr>
          <w:rFonts w:ascii="Times New Roman" w:hAnsi="Times New Roman" w:cs="Times New Roman"/>
          <w:sz w:val="28"/>
          <w:szCs w:val="28"/>
        </w:rPr>
        <w:t xml:space="preserve"> особенности географического положения объекта, местности с указаниемрода объекта (жилой район, улица, сквер, площадь</w:t>
      </w:r>
      <w:r>
        <w:rPr>
          <w:rFonts w:ascii="Times New Roman" w:hAnsi="Times New Roman" w:cs="Times New Roman"/>
          <w:sz w:val="28"/>
          <w:szCs w:val="28"/>
        </w:rPr>
        <w:t>, тупик, переулок и т.д.</w:t>
      </w:r>
      <w:r w:rsidR="008174C2" w:rsidRPr="00FB4528">
        <w:rPr>
          <w:rFonts w:ascii="Times New Roman" w:hAnsi="Times New Roman" w:cs="Times New Roman"/>
          <w:sz w:val="28"/>
          <w:szCs w:val="28"/>
        </w:rPr>
        <w:t>);</w:t>
      </w:r>
    </w:p>
    <w:p w:rsidR="008174C2" w:rsidRPr="00FB4528" w:rsidRDefault="005F2A94" w:rsidP="00CB23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74C2" w:rsidRPr="00FB4528">
        <w:rPr>
          <w:rFonts w:ascii="Times New Roman" w:hAnsi="Times New Roman" w:cs="Times New Roman"/>
          <w:sz w:val="28"/>
          <w:szCs w:val="28"/>
        </w:rPr>
        <w:t>точное местоположение объекта;</w:t>
      </w:r>
    </w:p>
    <w:p w:rsidR="008174C2" w:rsidRPr="00FB4528" w:rsidRDefault="005F2A94" w:rsidP="00CB23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174C2" w:rsidRPr="00FB4528">
        <w:rPr>
          <w:rFonts w:ascii="Times New Roman" w:hAnsi="Times New Roman" w:cs="Times New Roman"/>
          <w:sz w:val="28"/>
          <w:szCs w:val="28"/>
        </w:rPr>
        <w:t>существующее название или отсутствие такового;</w:t>
      </w:r>
    </w:p>
    <w:p w:rsidR="008174C2" w:rsidRPr="00FB4528" w:rsidRDefault="008174C2" w:rsidP="00CB23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28">
        <w:rPr>
          <w:rFonts w:ascii="Times New Roman" w:hAnsi="Times New Roman" w:cs="Times New Roman"/>
          <w:sz w:val="28"/>
          <w:szCs w:val="28"/>
        </w:rPr>
        <w:t>предлагаемое название.</w:t>
      </w:r>
    </w:p>
    <w:p w:rsidR="008174C2" w:rsidRPr="00FB4528" w:rsidRDefault="00B84C01" w:rsidP="00CB23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A94">
        <w:rPr>
          <w:rFonts w:ascii="Times New Roman" w:hAnsi="Times New Roman" w:cs="Times New Roman"/>
          <w:sz w:val="28"/>
          <w:szCs w:val="28"/>
        </w:rPr>
        <w:t>) о</w:t>
      </w:r>
      <w:r w:rsidR="008174C2" w:rsidRPr="00FB4528">
        <w:rPr>
          <w:rFonts w:ascii="Times New Roman" w:hAnsi="Times New Roman" w:cs="Times New Roman"/>
          <w:sz w:val="28"/>
          <w:szCs w:val="28"/>
        </w:rPr>
        <w:t>боснование предлагаемого названия с приложением исторических справок, биографических данных или иных аргументов.</w:t>
      </w:r>
    </w:p>
    <w:p w:rsidR="008174C2" w:rsidRDefault="00B84C01" w:rsidP="00CB23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2A94">
        <w:rPr>
          <w:rFonts w:ascii="Times New Roman" w:hAnsi="Times New Roman" w:cs="Times New Roman"/>
          <w:sz w:val="28"/>
          <w:szCs w:val="28"/>
        </w:rPr>
        <w:t>) у</w:t>
      </w:r>
      <w:r w:rsidR="008174C2" w:rsidRPr="00FB4528">
        <w:rPr>
          <w:rFonts w:ascii="Times New Roman" w:hAnsi="Times New Roman" w:cs="Times New Roman"/>
          <w:sz w:val="28"/>
          <w:szCs w:val="28"/>
        </w:rPr>
        <w:t xml:space="preserve">казание на одноименные и созвучные объекты, имеющиеся вблизи именуемого в </w:t>
      </w:r>
      <w:r w:rsidR="005F2A94">
        <w:rPr>
          <w:rFonts w:ascii="Times New Roman" w:hAnsi="Times New Roman" w:cs="Times New Roman"/>
          <w:sz w:val="28"/>
          <w:szCs w:val="28"/>
        </w:rPr>
        <w:t>границах городского поселения</w:t>
      </w:r>
      <w:r w:rsidR="008174C2" w:rsidRPr="00FB4528">
        <w:rPr>
          <w:rFonts w:ascii="Times New Roman" w:hAnsi="Times New Roman" w:cs="Times New Roman"/>
          <w:sz w:val="28"/>
          <w:szCs w:val="28"/>
        </w:rPr>
        <w:t>.</w:t>
      </w:r>
    </w:p>
    <w:p w:rsidR="005F2A94" w:rsidRDefault="005F2A94" w:rsidP="00CB23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наименование предприятия (учреждения, организации, трудового коллектива), предлагающего название.</w:t>
      </w:r>
    </w:p>
    <w:p w:rsidR="005F2A94" w:rsidRDefault="005F2A94" w:rsidP="00CB23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сведения об источниках финансовых работ, связанных с переоформлением адресов, </w:t>
      </w:r>
      <w:r w:rsidR="00CB236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94" w:rsidRDefault="005F2A94" w:rsidP="00CB23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В предложения, исходящих от граждан, учитывается фамилия, имя, отчество гражданина, его почтовый адрес.</w:t>
      </w:r>
    </w:p>
    <w:p w:rsidR="005F2A94" w:rsidRDefault="005F2A94" w:rsidP="00CB23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В предложениях по присвоению объектам наименования (переименования) личных имен и производных от них слов и словосочетаний сообщается краткие биографические данные этих лиц.</w:t>
      </w:r>
    </w:p>
    <w:p w:rsidR="008174C2" w:rsidRPr="00FB4528" w:rsidRDefault="008174C2" w:rsidP="008174C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74C2" w:rsidRPr="00ED5C56" w:rsidRDefault="00ED5C56" w:rsidP="008174C2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84C01" w:rsidRPr="00ED5C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74C2" w:rsidRPr="00ED5C56">
        <w:rPr>
          <w:rFonts w:ascii="Times New Roman" w:eastAsia="Times New Roman" w:hAnsi="Times New Roman" w:cs="Times New Roman"/>
          <w:sz w:val="28"/>
          <w:szCs w:val="28"/>
        </w:rPr>
        <w:t>. Инициаторами наименования (переименования) пре</w:t>
      </w:r>
      <w:r w:rsidR="008C4FE6">
        <w:rPr>
          <w:rFonts w:ascii="Times New Roman" w:eastAsia="Times New Roman" w:hAnsi="Times New Roman" w:cs="Times New Roman"/>
          <w:sz w:val="28"/>
          <w:szCs w:val="28"/>
        </w:rPr>
        <w:t>дставляются следующие документы</w:t>
      </w:r>
    </w:p>
    <w:p w:rsidR="006A7D5F" w:rsidRDefault="006A7D5F" w:rsidP="008174C2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6A" w:rsidRPr="00ED5C56" w:rsidRDefault="00CB236A" w:rsidP="008174C2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GoBack"/>
      <w:bookmarkEnd w:id="5"/>
    </w:p>
    <w:p w:rsidR="00B84C01" w:rsidRDefault="0078725A" w:rsidP="007125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FD0A11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 xml:space="preserve"> о наимен</w:t>
      </w:r>
      <w:r w:rsidR="008C75FF">
        <w:rPr>
          <w:rFonts w:ascii="Times New Roman" w:eastAsia="Times New Roman" w:hAnsi="Times New Roman" w:cs="Times New Roman"/>
          <w:sz w:val="28"/>
          <w:szCs w:val="28"/>
        </w:rPr>
        <w:t>овании (переименовании) объекта.</w:t>
      </w:r>
    </w:p>
    <w:p w:rsidR="00B84C01" w:rsidRDefault="0078725A" w:rsidP="007125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>ротоколы общих собраний трудовых коллективов, организаций, общественных объединений, собраний граждан по месту их жительства и других о</w:t>
      </w:r>
      <w:r w:rsidR="007125E8">
        <w:rPr>
          <w:rFonts w:ascii="Times New Roman" w:eastAsia="Times New Roman" w:hAnsi="Times New Roman" w:cs="Times New Roman"/>
          <w:sz w:val="28"/>
          <w:szCs w:val="28"/>
        </w:rPr>
        <w:t xml:space="preserve">рганов, возбудивших </w:t>
      </w:r>
      <w:r w:rsidR="00FD0A11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712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C01" w:rsidRDefault="0078725A" w:rsidP="007125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О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>боснование нового наимен</w:t>
      </w:r>
      <w:r w:rsidR="007125E8">
        <w:rPr>
          <w:rFonts w:ascii="Times New Roman" w:eastAsia="Times New Roman" w:hAnsi="Times New Roman" w:cs="Times New Roman"/>
          <w:sz w:val="28"/>
          <w:szCs w:val="28"/>
        </w:rPr>
        <w:t>ования (переименования) объекта.</w:t>
      </w:r>
    </w:p>
    <w:p w:rsidR="008174C2" w:rsidRDefault="0078725A" w:rsidP="007125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Р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>асчет затрат, связанных с переименованием объектов</w:t>
      </w:r>
      <w:r w:rsidR="005F2A94">
        <w:rPr>
          <w:rFonts w:ascii="Times New Roman" w:eastAsia="Times New Roman" w:hAnsi="Times New Roman" w:cs="Times New Roman"/>
          <w:sz w:val="28"/>
          <w:szCs w:val="28"/>
        </w:rPr>
        <w:t>, адресов, документов и т.д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C01" w:rsidRDefault="0078725A" w:rsidP="007125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9188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>ведения об инициаторах, предложивших наименование (переименование) объекта, их адреса, телефоны и другие данные</w:t>
      </w:r>
      <w:r w:rsidR="00712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4C2" w:rsidRDefault="0078725A" w:rsidP="007125E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9188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>ри увековечивании памяти людей прилагаются биографические справки об их жизни, деятельности и указываются их заслуги.</w:t>
      </w:r>
    </w:p>
    <w:p w:rsidR="008174C2" w:rsidRDefault="00B84C01" w:rsidP="00B84C01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125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1887">
        <w:rPr>
          <w:rFonts w:ascii="Times New Roman" w:eastAsia="Times New Roman" w:hAnsi="Times New Roman" w:cs="Times New Roman"/>
          <w:sz w:val="28"/>
          <w:szCs w:val="28"/>
        </w:rPr>
        <w:t>7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улице, площади или </w:t>
      </w:r>
      <w:r w:rsidR="00891887" w:rsidRPr="00FB4528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891887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312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887">
        <w:rPr>
          <w:rFonts w:ascii="Times New Roman" w:eastAsia="Times New Roman" w:hAnsi="Times New Roman" w:cs="Times New Roman"/>
          <w:sz w:val="28"/>
          <w:szCs w:val="28"/>
        </w:rPr>
        <w:t>объекту</w:t>
      </w:r>
      <w:r w:rsidR="00312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887">
        <w:rPr>
          <w:rFonts w:ascii="Times New Roman" w:eastAsia="Times New Roman" w:hAnsi="Times New Roman" w:cs="Times New Roman"/>
          <w:sz w:val="28"/>
          <w:szCs w:val="28"/>
        </w:rPr>
        <w:t>Лабинского городского поселения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присвоить имя государственного или общественного деятеля, инициатор наименования </w:t>
      </w:r>
      <w:r w:rsidR="007624D9">
        <w:rPr>
          <w:rFonts w:ascii="Times New Roman" w:eastAsia="Times New Roman" w:hAnsi="Times New Roman" w:cs="Times New Roman"/>
          <w:sz w:val="28"/>
          <w:szCs w:val="28"/>
        </w:rPr>
        <w:t>(переименования) дополнительно направляет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 xml:space="preserve"> главе Лабинского городского поселения пояснительную записку, содержащую подробные сведения о лице, чьим именем предлагается назвать (переименовать) улицу, площадь или другую составную часть населенного пункта, и связь указанного лица с данной местностью.</w:t>
      </w:r>
    </w:p>
    <w:p w:rsidR="00B84C01" w:rsidRDefault="00B84C01" w:rsidP="00B84C01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125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24D9">
        <w:rPr>
          <w:rFonts w:ascii="Times New Roman" w:eastAsia="Times New Roman" w:hAnsi="Times New Roman" w:cs="Times New Roman"/>
          <w:sz w:val="28"/>
          <w:szCs w:val="28"/>
        </w:rPr>
        <w:t>8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 xml:space="preserve">. Советом рассматривается заявление, поданное лицами, </w:t>
      </w:r>
      <w:r w:rsidR="00515BED">
        <w:rPr>
          <w:rFonts w:ascii="Times New Roman" w:eastAsia="Times New Roman" w:hAnsi="Times New Roman" w:cs="Times New Roman"/>
          <w:sz w:val="28"/>
          <w:szCs w:val="28"/>
        </w:rPr>
        <w:t>согласно вышеуказанных пунктов.</w:t>
      </w:r>
    </w:p>
    <w:p w:rsidR="008174C2" w:rsidRDefault="00B84C01" w:rsidP="00B84C01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125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24D9">
        <w:rPr>
          <w:rFonts w:ascii="Times New Roman" w:eastAsia="Times New Roman" w:hAnsi="Times New Roman" w:cs="Times New Roman"/>
          <w:sz w:val="28"/>
          <w:szCs w:val="28"/>
        </w:rPr>
        <w:t>9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188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рассмотрения выносится решение о возможности (невозможности) наименования (переименования) </w:t>
      </w:r>
      <w:r w:rsidR="00891887">
        <w:rPr>
          <w:rFonts w:ascii="Times New Roman" w:eastAsia="Times New Roman" w:hAnsi="Times New Roman" w:cs="Times New Roman"/>
          <w:sz w:val="28"/>
          <w:szCs w:val="28"/>
        </w:rPr>
        <w:t>городских объектов Лабинского городского поселения Лабинского района.</w:t>
      </w:r>
    </w:p>
    <w:p w:rsidR="00C34641" w:rsidRPr="00807B5D" w:rsidRDefault="00C34641" w:rsidP="00B84C01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4C2" w:rsidRPr="00807B5D" w:rsidRDefault="00ED5C56" w:rsidP="008174C2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B5D">
        <w:rPr>
          <w:rFonts w:ascii="Times New Roman" w:eastAsia="Times New Roman" w:hAnsi="Times New Roman" w:cs="Times New Roman"/>
          <w:sz w:val="28"/>
          <w:szCs w:val="28"/>
        </w:rPr>
        <w:tab/>
      </w:r>
      <w:r w:rsidR="00B84C01" w:rsidRPr="00807B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174C2" w:rsidRPr="00807B5D">
        <w:rPr>
          <w:rFonts w:ascii="Times New Roman" w:eastAsia="Times New Roman" w:hAnsi="Times New Roman" w:cs="Times New Roman"/>
          <w:sz w:val="28"/>
          <w:szCs w:val="28"/>
        </w:rPr>
        <w:t xml:space="preserve">. Опубликование актов о присвоении (переименовании) </w:t>
      </w:r>
      <w:r w:rsidR="00515BED">
        <w:rPr>
          <w:rFonts w:ascii="Times New Roman" w:eastAsia="Times New Roman" w:hAnsi="Times New Roman" w:cs="Times New Roman"/>
          <w:sz w:val="28"/>
          <w:szCs w:val="28"/>
        </w:rPr>
        <w:t>городских объектов</w:t>
      </w:r>
      <w:r w:rsidR="008174C2" w:rsidRPr="00807B5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Лабинского городского поселения </w:t>
      </w:r>
      <w:r w:rsidR="00515BED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</w:p>
    <w:p w:rsidR="00B84C01" w:rsidRPr="00FB4528" w:rsidRDefault="00B84C01" w:rsidP="008174C2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25A" w:rsidRDefault="00B84C01" w:rsidP="00515BE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 xml:space="preserve">.1. Изданные администрацией Лабинского городского поселения нормативные правовые  акты о присвоении (переименовании) </w:t>
      </w:r>
      <w:r w:rsidR="00515BED">
        <w:rPr>
          <w:rFonts w:ascii="Times New Roman" w:eastAsia="Times New Roman" w:hAnsi="Times New Roman" w:cs="Times New Roman"/>
          <w:sz w:val="28"/>
          <w:szCs w:val="28"/>
        </w:rPr>
        <w:t>городских объектов</w:t>
      </w:r>
      <w:r w:rsidR="00515BED" w:rsidRPr="00807B5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Лабинского городского поселения </w:t>
      </w:r>
      <w:r w:rsidR="00515BED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  <w:r w:rsidR="00312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 xml:space="preserve">подлежат официальному опубликованию в средствах массовой информации  в </w:t>
      </w:r>
      <w:r w:rsidR="007624D9">
        <w:rPr>
          <w:rFonts w:ascii="Times New Roman" w:eastAsia="Times New Roman" w:hAnsi="Times New Roman" w:cs="Times New Roman"/>
          <w:sz w:val="28"/>
          <w:szCs w:val="28"/>
        </w:rPr>
        <w:t xml:space="preserve">10 дневные срок 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624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 xml:space="preserve"> даты их издания.</w:t>
      </w:r>
    </w:p>
    <w:p w:rsidR="00B84C01" w:rsidRDefault="00B84C01" w:rsidP="0078725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15BED">
        <w:rPr>
          <w:rFonts w:ascii="Times New Roman" w:eastAsia="Times New Roman" w:hAnsi="Times New Roman" w:cs="Times New Roman"/>
          <w:sz w:val="28"/>
          <w:szCs w:val="28"/>
        </w:rPr>
        <w:t>.2. Акты о присвоении (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>переименовании</w:t>
      </w:r>
      <w:r w:rsidR="00515BED">
        <w:rPr>
          <w:rFonts w:ascii="Times New Roman" w:eastAsia="Times New Roman" w:hAnsi="Times New Roman" w:cs="Times New Roman"/>
          <w:sz w:val="28"/>
          <w:szCs w:val="28"/>
        </w:rPr>
        <w:t>) городских объектов</w:t>
      </w:r>
      <w:r w:rsidR="00515BED" w:rsidRPr="00807B5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Лабинского городского поселения </w:t>
      </w:r>
      <w:r w:rsidR="00515BED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>, вступают в силу с даты их издания,  независимо от официального опубликования.</w:t>
      </w:r>
    </w:p>
    <w:p w:rsidR="00B84C01" w:rsidRDefault="00B84C01" w:rsidP="008174C2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174C2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вступает в силу с момента его подписания и официального обнародования.</w:t>
      </w:r>
    </w:p>
    <w:p w:rsidR="008174C2" w:rsidRPr="00FB4528" w:rsidRDefault="00B84C01" w:rsidP="008174C2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174C2">
        <w:rPr>
          <w:rFonts w:ascii="Times New Roman" w:eastAsia="Times New Roman" w:hAnsi="Times New Roman" w:cs="Times New Roman"/>
          <w:sz w:val="28"/>
          <w:szCs w:val="28"/>
        </w:rPr>
        <w:t>.4</w:t>
      </w:r>
      <w:r w:rsidR="008174C2" w:rsidRPr="00FB4528">
        <w:rPr>
          <w:rFonts w:ascii="Times New Roman" w:eastAsia="Times New Roman" w:hAnsi="Times New Roman" w:cs="Times New Roman"/>
          <w:sz w:val="28"/>
          <w:szCs w:val="28"/>
        </w:rPr>
        <w:t>. Изменения и дополнения,  вносимые в настоящее Положение вступают в силу после их официального обнародования.</w:t>
      </w:r>
    </w:p>
    <w:p w:rsidR="008174C2" w:rsidRPr="00FB4528" w:rsidRDefault="008174C2" w:rsidP="008174C2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1C11" w:rsidRPr="00031C11" w:rsidRDefault="00031C11" w:rsidP="00031C11">
      <w:pPr>
        <w:pStyle w:val="a5"/>
        <w:tabs>
          <w:tab w:val="left" w:pos="1134"/>
        </w:tabs>
        <w:jc w:val="center"/>
        <w:rPr>
          <w:szCs w:val="28"/>
        </w:rPr>
      </w:pPr>
    </w:p>
    <w:p w:rsidR="00031C11" w:rsidRPr="00031C11" w:rsidRDefault="00031C11" w:rsidP="00031C11">
      <w:pPr>
        <w:pStyle w:val="a5"/>
        <w:tabs>
          <w:tab w:val="left" w:pos="1134"/>
        </w:tabs>
        <w:rPr>
          <w:szCs w:val="28"/>
        </w:rPr>
      </w:pPr>
      <w:r w:rsidRPr="00031C11">
        <w:rPr>
          <w:szCs w:val="28"/>
        </w:rPr>
        <w:t xml:space="preserve">Председатель Совета </w:t>
      </w:r>
    </w:p>
    <w:p w:rsidR="00031C11" w:rsidRPr="00031C11" w:rsidRDefault="0078725A" w:rsidP="00031C11">
      <w:pPr>
        <w:pStyle w:val="a5"/>
        <w:tabs>
          <w:tab w:val="left" w:pos="1134"/>
        </w:tabs>
        <w:rPr>
          <w:szCs w:val="28"/>
        </w:rPr>
      </w:pPr>
      <w:r>
        <w:rPr>
          <w:szCs w:val="28"/>
        </w:rPr>
        <w:t>Лабинского 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076CF">
        <w:rPr>
          <w:szCs w:val="28"/>
        </w:rPr>
        <w:tab/>
      </w:r>
      <w:r w:rsidR="00B0317F">
        <w:rPr>
          <w:szCs w:val="28"/>
        </w:rPr>
        <w:t>М.И.Артеменко</w:t>
      </w:r>
    </w:p>
    <w:p w:rsidR="004B2916" w:rsidRPr="00031C11" w:rsidRDefault="004B2916" w:rsidP="00031C11">
      <w:pPr>
        <w:spacing w:after="0" w:line="240" w:lineRule="auto"/>
        <w:rPr>
          <w:rFonts w:ascii="Times New Roman" w:hAnsi="Times New Roman" w:cs="Times New Roman"/>
        </w:rPr>
      </w:pPr>
    </w:p>
    <w:sectPr w:rsidR="004B2916" w:rsidRPr="00031C11" w:rsidSect="00CB236A">
      <w:headerReference w:type="even" r:id="rId9"/>
      <w:headerReference w:type="default" r:id="rId10"/>
      <w:pgSz w:w="11907" w:h="16840" w:code="9"/>
      <w:pgMar w:top="1134" w:right="567" w:bottom="14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CB2" w:rsidRDefault="006E1CB2" w:rsidP="00E72281">
      <w:pPr>
        <w:spacing w:after="0" w:line="240" w:lineRule="auto"/>
      </w:pPr>
      <w:r>
        <w:separator/>
      </w:r>
    </w:p>
  </w:endnote>
  <w:endnote w:type="continuationSeparator" w:id="1">
    <w:p w:rsidR="006E1CB2" w:rsidRDefault="006E1CB2" w:rsidP="00E7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CB2" w:rsidRDefault="006E1CB2" w:rsidP="00E72281">
      <w:pPr>
        <w:spacing w:after="0" w:line="240" w:lineRule="auto"/>
      </w:pPr>
      <w:r>
        <w:separator/>
      </w:r>
    </w:p>
  </w:footnote>
  <w:footnote w:type="continuationSeparator" w:id="1">
    <w:p w:rsidR="006E1CB2" w:rsidRDefault="006E1CB2" w:rsidP="00E7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04" w:rsidRDefault="00220C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29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0904" w:rsidRDefault="003122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D3" w:rsidRDefault="00220C27">
    <w:pPr>
      <w:pStyle w:val="a7"/>
      <w:jc w:val="center"/>
    </w:pPr>
    <w:r>
      <w:fldChar w:fldCharType="begin"/>
    </w:r>
    <w:r w:rsidR="004B2916">
      <w:instrText xml:space="preserve"> PAGE   \* MERGEFORMAT </w:instrText>
    </w:r>
    <w:r>
      <w:fldChar w:fldCharType="separate"/>
    </w:r>
    <w:r w:rsidR="00312245">
      <w:rPr>
        <w:noProof/>
      </w:rPr>
      <w:t>2</w:t>
    </w:r>
    <w:r>
      <w:fldChar w:fldCharType="end"/>
    </w:r>
  </w:p>
  <w:p w:rsidR="004F6CD3" w:rsidRDefault="003122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CA4"/>
    <w:multiLevelType w:val="singleLevel"/>
    <w:tmpl w:val="48CE910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B6874C4"/>
    <w:multiLevelType w:val="hybridMultilevel"/>
    <w:tmpl w:val="AD9A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09FE"/>
    <w:multiLevelType w:val="singleLevel"/>
    <w:tmpl w:val="C6BEE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5F5206FD"/>
    <w:multiLevelType w:val="hybridMultilevel"/>
    <w:tmpl w:val="AE58EB14"/>
    <w:lvl w:ilvl="0" w:tplc="4F526E8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C11"/>
    <w:rsid w:val="00031C11"/>
    <w:rsid w:val="00220C27"/>
    <w:rsid w:val="0031011B"/>
    <w:rsid w:val="00312245"/>
    <w:rsid w:val="004740AC"/>
    <w:rsid w:val="004B2916"/>
    <w:rsid w:val="00515BED"/>
    <w:rsid w:val="00582D01"/>
    <w:rsid w:val="005B1DCE"/>
    <w:rsid w:val="005F2A94"/>
    <w:rsid w:val="006A69EF"/>
    <w:rsid w:val="006A7D5F"/>
    <w:rsid w:val="006E1CB2"/>
    <w:rsid w:val="007125E8"/>
    <w:rsid w:val="00727B1D"/>
    <w:rsid w:val="007624D9"/>
    <w:rsid w:val="007777B7"/>
    <w:rsid w:val="0078683C"/>
    <w:rsid w:val="0078725A"/>
    <w:rsid w:val="007F250B"/>
    <w:rsid w:val="00807B5D"/>
    <w:rsid w:val="008174C2"/>
    <w:rsid w:val="0082503A"/>
    <w:rsid w:val="00867AB1"/>
    <w:rsid w:val="00891887"/>
    <w:rsid w:val="00896AB0"/>
    <w:rsid w:val="008C4FE6"/>
    <w:rsid w:val="008C75FF"/>
    <w:rsid w:val="00967375"/>
    <w:rsid w:val="009D3DBA"/>
    <w:rsid w:val="00B0317F"/>
    <w:rsid w:val="00B84C01"/>
    <w:rsid w:val="00C34641"/>
    <w:rsid w:val="00C82102"/>
    <w:rsid w:val="00CB236A"/>
    <w:rsid w:val="00D076CF"/>
    <w:rsid w:val="00D71446"/>
    <w:rsid w:val="00DE21C9"/>
    <w:rsid w:val="00E72281"/>
    <w:rsid w:val="00ED5C56"/>
    <w:rsid w:val="00F453C0"/>
    <w:rsid w:val="00FD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B1"/>
  </w:style>
  <w:style w:type="paragraph" w:styleId="1">
    <w:name w:val="heading 1"/>
    <w:basedOn w:val="a"/>
    <w:next w:val="a"/>
    <w:link w:val="10"/>
    <w:qFormat/>
    <w:rsid w:val="00031C11"/>
    <w:pPr>
      <w:keepNext/>
      <w:spacing w:after="0" w:line="240" w:lineRule="auto"/>
      <w:ind w:left="2977" w:hanging="2257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1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31C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31C1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031C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31C1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rsid w:val="00031C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31C1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031C11"/>
  </w:style>
  <w:style w:type="paragraph" w:styleId="aa">
    <w:name w:val="No Spacing"/>
    <w:uiPriority w:val="1"/>
    <w:qFormat/>
    <w:rsid w:val="008174C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7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1C11"/>
    <w:pPr>
      <w:keepNext/>
      <w:spacing w:after="0" w:line="240" w:lineRule="auto"/>
      <w:ind w:left="2977" w:hanging="2257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1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31C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31C1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031C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31C1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rsid w:val="00031C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31C1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031C11"/>
  </w:style>
  <w:style w:type="paragraph" w:styleId="aa">
    <w:name w:val="No Spacing"/>
    <w:uiPriority w:val="1"/>
    <w:qFormat/>
    <w:rsid w:val="008174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5055.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23875055.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User</cp:lastModifiedBy>
  <cp:revision>24</cp:revision>
  <cp:lastPrinted>2017-04-13T13:02:00Z</cp:lastPrinted>
  <dcterms:created xsi:type="dcterms:W3CDTF">2017-04-03T13:41:00Z</dcterms:created>
  <dcterms:modified xsi:type="dcterms:W3CDTF">2017-04-13T13:02:00Z</dcterms:modified>
</cp:coreProperties>
</file>