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531C41" w:rsidRPr="00FB508A" w:rsidTr="00531C41">
        <w:tc>
          <w:tcPr>
            <w:tcW w:w="9747" w:type="dxa"/>
            <w:gridSpan w:val="2"/>
          </w:tcPr>
          <w:p w:rsidR="00531C41" w:rsidRPr="00FB508A" w:rsidRDefault="00531C41" w:rsidP="00531C41">
            <w:pPr>
              <w:jc w:val="center"/>
              <w:rPr>
                <w:lang w:eastAsia="en-US"/>
              </w:rPr>
            </w:pPr>
            <w:r w:rsidRPr="00FB508A">
              <w:t>О работе по рассмотрению обращений граждан</w:t>
            </w:r>
            <w:r w:rsidR="00C81972">
              <w:rPr>
                <w:b/>
              </w:rPr>
              <w:t xml:space="preserve"> </w:t>
            </w:r>
            <w:r w:rsidR="00C81972" w:rsidRPr="00C81972">
              <w:t>за 9 месяцев 2014 года</w:t>
            </w:r>
          </w:p>
        </w:tc>
      </w:tr>
      <w:tr w:rsidR="00ED4CE4" w:rsidRPr="00FB508A" w:rsidTr="00B37EB1">
        <w:tc>
          <w:tcPr>
            <w:tcW w:w="4785" w:type="dxa"/>
          </w:tcPr>
          <w:p w:rsidR="00674F80" w:rsidRPr="00FB508A" w:rsidRDefault="00674F80" w:rsidP="002B314D">
            <w:pPr>
              <w:rPr>
                <w:lang w:eastAsia="en-US"/>
              </w:rPr>
            </w:pPr>
          </w:p>
        </w:tc>
        <w:tc>
          <w:tcPr>
            <w:tcW w:w="4962" w:type="dxa"/>
          </w:tcPr>
          <w:p w:rsidR="00ED4CE4" w:rsidRPr="00FB508A" w:rsidRDefault="00ED4CE4" w:rsidP="002B314D">
            <w:pPr>
              <w:rPr>
                <w:lang w:eastAsia="en-US"/>
              </w:rPr>
            </w:pPr>
          </w:p>
        </w:tc>
      </w:tr>
      <w:tr w:rsidR="00ED4CE4" w:rsidRPr="00FB508A" w:rsidTr="00B37EB1">
        <w:tc>
          <w:tcPr>
            <w:tcW w:w="9747" w:type="dxa"/>
            <w:gridSpan w:val="2"/>
          </w:tcPr>
          <w:p w:rsidR="00ED4CE4" w:rsidRPr="00FB508A" w:rsidRDefault="00ED4CE4" w:rsidP="002B314D">
            <w:pPr>
              <w:ind w:firstLine="709"/>
              <w:jc w:val="center"/>
            </w:pPr>
          </w:p>
        </w:tc>
      </w:tr>
      <w:tr w:rsidR="00ED4CE4" w:rsidRPr="00FB508A" w:rsidTr="00B37EB1">
        <w:tc>
          <w:tcPr>
            <w:tcW w:w="9747" w:type="dxa"/>
            <w:gridSpan w:val="2"/>
          </w:tcPr>
          <w:p w:rsidR="00674F80" w:rsidRPr="00FB508A" w:rsidRDefault="00674F80" w:rsidP="002B314D">
            <w:pPr>
              <w:rPr>
                <w:lang w:eastAsia="en-US"/>
              </w:rPr>
            </w:pPr>
          </w:p>
        </w:tc>
      </w:tr>
    </w:tbl>
    <w:p w:rsidR="00991B40" w:rsidRPr="001147DB" w:rsidRDefault="00C81972" w:rsidP="001147D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За</w:t>
      </w:r>
      <w:r w:rsidR="00D548B2">
        <w:rPr>
          <w:rFonts w:ascii="Times New Roman" w:hAnsi="Times New Roman" w:cs="Times New Roman"/>
          <w:b w:val="0"/>
          <w:sz w:val="28"/>
          <w:szCs w:val="28"/>
        </w:rPr>
        <w:t xml:space="preserve"> 9 месяцев</w:t>
      </w:r>
      <w:r w:rsidR="00CF0E41" w:rsidRPr="001147DB">
        <w:rPr>
          <w:rFonts w:ascii="Times New Roman" w:hAnsi="Times New Roman" w:cs="Times New Roman"/>
          <w:b w:val="0"/>
          <w:sz w:val="28"/>
          <w:szCs w:val="28"/>
        </w:rPr>
        <w:t xml:space="preserve"> 2014</w:t>
      </w:r>
      <w:r w:rsidR="002B6352" w:rsidRPr="001147DB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CF0E41" w:rsidRPr="001147DB">
        <w:rPr>
          <w:rFonts w:ascii="Times New Roman" w:hAnsi="Times New Roman" w:cs="Times New Roman"/>
          <w:b w:val="0"/>
          <w:sz w:val="28"/>
          <w:szCs w:val="28"/>
        </w:rPr>
        <w:t>а</w:t>
      </w:r>
      <w:r w:rsidR="00626B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1B40" w:rsidRPr="001147DB">
        <w:rPr>
          <w:rFonts w:ascii="Times New Roman" w:hAnsi="Times New Roman" w:cs="Times New Roman"/>
          <w:b w:val="0"/>
          <w:sz w:val="28"/>
          <w:szCs w:val="28"/>
        </w:rPr>
        <w:t>в администрации Лабинского городского поселения работа с предложениями, заявлениями, жалобами граждан велась в соответствии с Конституцией РФ, Федеральным законом от 02.05.2006</w:t>
      </w:r>
      <w:r w:rsidR="001F20B5" w:rsidRPr="001147DB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991B40" w:rsidRPr="001147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91B40" w:rsidRPr="001147DB">
        <w:rPr>
          <w:rFonts w:ascii="Times New Roman" w:hAnsi="Times New Roman" w:cs="Times New Roman"/>
          <w:b w:val="0"/>
          <w:sz w:val="28"/>
          <w:szCs w:val="28"/>
        </w:rPr>
        <w:t>№ 59-ФЗ «О порядке рассмотрения обращений граждан Российской Федерации», законом Краснодарского края от 28.06.2007</w:t>
      </w:r>
      <w:r w:rsidR="001F20B5" w:rsidRPr="001147DB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626B59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91B40" w:rsidRPr="001147DB">
        <w:rPr>
          <w:rFonts w:ascii="Times New Roman" w:hAnsi="Times New Roman" w:cs="Times New Roman"/>
          <w:b w:val="0"/>
          <w:sz w:val="28"/>
          <w:szCs w:val="28"/>
        </w:rPr>
        <w:t>№ 1270-КЗ «О дополнительных гарантиях реализации права граждан на о</w:t>
      </w:r>
      <w:r w:rsidR="00CF6592" w:rsidRPr="001147DB">
        <w:rPr>
          <w:rFonts w:ascii="Times New Roman" w:hAnsi="Times New Roman" w:cs="Times New Roman"/>
          <w:b w:val="0"/>
          <w:sz w:val="28"/>
          <w:szCs w:val="28"/>
        </w:rPr>
        <w:t>бращение в Краснодарском крае»,</w:t>
      </w:r>
      <w:r w:rsidR="00991B40" w:rsidRPr="001147DB">
        <w:rPr>
          <w:rFonts w:ascii="Times New Roman" w:hAnsi="Times New Roman" w:cs="Times New Roman"/>
          <w:b w:val="0"/>
          <w:sz w:val="28"/>
          <w:szCs w:val="28"/>
        </w:rPr>
        <w:t xml:space="preserve"> Уставом </w:t>
      </w:r>
      <w:r w:rsidR="00CF6592" w:rsidRPr="001147DB">
        <w:rPr>
          <w:rFonts w:ascii="Times New Roman" w:hAnsi="Times New Roman" w:cs="Times New Roman"/>
          <w:b w:val="0"/>
          <w:sz w:val="28"/>
          <w:szCs w:val="28"/>
        </w:rPr>
        <w:t>Лабинского городского поселения</w:t>
      </w:r>
      <w:r w:rsidR="00626B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F6592" w:rsidRPr="001147DB">
        <w:rPr>
          <w:rFonts w:ascii="Times New Roman" w:hAnsi="Times New Roman" w:cs="Times New Roman"/>
          <w:b w:val="0"/>
          <w:sz w:val="28"/>
          <w:szCs w:val="28"/>
        </w:rPr>
        <w:t>и</w:t>
      </w:r>
      <w:r w:rsidR="00626B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147DB">
        <w:rPr>
          <w:rFonts w:ascii="Times New Roman" w:hAnsi="Times New Roman" w:cs="Times New Roman"/>
          <w:b w:val="0"/>
          <w:sz w:val="28"/>
          <w:szCs w:val="28"/>
        </w:rPr>
        <w:t>П</w:t>
      </w:r>
      <w:r w:rsidR="001147DB" w:rsidRPr="001147DB">
        <w:rPr>
          <w:rFonts w:ascii="Times New Roman" w:hAnsi="Times New Roman" w:cs="Times New Roman"/>
          <w:b w:val="0"/>
          <w:sz w:val="28"/>
          <w:szCs w:val="28"/>
        </w:rPr>
        <w:t>орядком</w:t>
      </w:r>
      <w:r w:rsidR="00553032" w:rsidRPr="001147DB">
        <w:rPr>
          <w:rFonts w:ascii="Times New Roman" w:hAnsi="Times New Roman" w:cs="Times New Roman"/>
          <w:b w:val="0"/>
          <w:sz w:val="28"/>
          <w:szCs w:val="28"/>
        </w:rPr>
        <w:t xml:space="preserve"> рассмотрения</w:t>
      </w:r>
      <w:proofErr w:type="gramEnd"/>
      <w:r w:rsidR="00553032" w:rsidRPr="001147DB">
        <w:rPr>
          <w:rFonts w:ascii="Times New Roman" w:hAnsi="Times New Roman" w:cs="Times New Roman"/>
          <w:b w:val="0"/>
          <w:sz w:val="28"/>
          <w:szCs w:val="28"/>
        </w:rPr>
        <w:t xml:space="preserve"> обращений граждан в администрации Лабинского городского поселения </w:t>
      </w:r>
      <w:r w:rsidR="00CF6592" w:rsidRPr="001147DB">
        <w:rPr>
          <w:rFonts w:ascii="Times New Roman" w:hAnsi="Times New Roman" w:cs="Times New Roman"/>
          <w:b w:val="0"/>
          <w:sz w:val="28"/>
          <w:szCs w:val="28"/>
        </w:rPr>
        <w:t>Лабинского района.</w:t>
      </w:r>
    </w:p>
    <w:p w:rsidR="00C262BC" w:rsidRPr="004409CB" w:rsidRDefault="00991B40" w:rsidP="002B314D">
      <w:pPr>
        <w:ind w:firstLine="709"/>
      </w:pPr>
      <w:r w:rsidRPr="004409CB">
        <w:t xml:space="preserve">В администрацию Лабинского городского поселения </w:t>
      </w:r>
      <w:r w:rsidR="00901AD1" w:rsidRPr="004409CB">
        <w:rPr>
          <w:sz w:val="27"/>
          <w:szCs w:val="27"/>
        </w:rPr>
        <w:t xml:space="preserve">за </w:t>
      </w:r>
      <w:r w:rsidR="006D565B" w:rsidRPr="004409CB">
        <w:rPr>
          <w:sz w:val="27"/>
          <w:szCs w:val="27"/>
        </w:rPr>
        <w:t>9</w:t>
      </w:r>
      <w:r w:rsidR="002756C8" w:rsidRPr="004409CB">
        <w:rPr>
          <w:sz w:val="27"/>
          <w:szCs w:val="27"/>
        </w:rPr>
        <w:t xml:space="preserve"> месяц</w:t>
      </w:r>
      <w:r w:rsidR="001147DB" w:rsidRPr="004409CB">
        <w:rPr>
          <w:sz w:val="27"/>
          <w:szCs w:val="27"/>
        </w:rPr>
        <w:t>ев</w:t>
      </w:r>
      <w:r w:rsidR="00626B59">
        <w:rPr>
          <w:sz w:val="27"/>
          <w:szCs w:val="27"/>
        </w:rPr>
        <w:t xml:space="preserve">            </w:t>
      </w:r>
      <w:r w:rsidR="002B6352" w:rsidRPr="004409CB">
        <w:rPr>
          <w:sz w:val="27"/>
          <w:szCs w:val="27"/>
        </w:rPr>
        <w:t>201</w:t>
      </w:r>
      <w:r w:rsidR="00CF0E41" w:rsidRPr="004409CB">
        <w:rPr>
          <w:sz w:val="27"/>
          <w:szCs w:val="27"/>
        </w:rPr>
        <w:t>4</w:t>
      </w:r>
      <w:r w:rsidR="00626B59">
        <w:rPr>
          <w:sz w:val="27"/>
          <w:szCs w:val="27"/>
        </w:rPr>
        <w:t xml:space="preserve"> </w:t>
      </w:r>
      <w:r w:rsidR="002B6352" w:rsidRPr="004409CB">
        <w:t xml:space="preserve">года </w:t>
      </w:r>
      <w:r w:rsidRPr="004409CB">
        <w:t xml:space="preserve">поступило </w:t>
      </w:r>
      <w:r w:rsidR="004409CB" w:rsidRPr="004409CB">
        <w:rPr>
          <w:color w:val="000000" w:themeColor="text1"/>
        </w:rPr>
        <w:t>765</w:t>
      </w:r>
      <w:r w:rsidRPr="004409CB">
        <w:t xml:space="preserve"> письменн</w:t>
      </w:r>
      <w:r w:rsidR="00BE4A3C" w:rsidRPr="004409CB">
        <w:t>ых</w:t>
      </w:r>
      <w:r w:rsidRPr="004409CB">
        <w:t xml:space="preserve"> обращени</w:t>
      </w:r>
      <w:r w:rsidR="004409CB" w:rsidRPr="004409CB">
        <w:t>й</w:t>
      </w:r>
      <w:r w:rsidRPr="004409CB">
        <w:t xml:space="preserve"> от жителей города Лабинска. </w:t>
      </w:r>
      <w:r w:rsidR="006D565B" w:rsidRPr="004409CB">
        <w:t>111</w:t>
      </w:r>
      <w:r w:rsidR="00626B59">
        <w:t xml:space="preserve"> </w:t>
      </w:r>
      <w:r w:rsidRPr="004409CB">
        <w:t>человек обратил</w:t>
      </w:r>
      <w:r w:rsidR="005964A4" w:rsidRPr="004409CB">
        <w:t>и</w:t>
      </w:r>
      <w:r w:rsidR="00901AD1" w:rsidRPr="004409CB">
        <w:t>сь</w:t>
      </w:r>
      <w:r w:rsidRPr="004409CB">
        <w:t xml:space="preserve"> в администрацию города устно в дни приема граждан главой поселения.</w:t>
      </w:r>
    </w:p>
    <w:p w:rsidR="0022701A" w:rsidRPr="00FB508A" w:rsidRDefault="0022701A" w:rsidP="002B314D">
      <w:pPr>
        <w:ind w:firstLine="709"/>
      </w:pPr>
      <w:proofErr w:type="gramStart"/>
      <w:r w:rsidRPr="00DB47B7">
        <w:t>За отчетный период в администрацию Лабинского городского поселения поступило</w:t>
      </w:r>
      <w:r w:rsidR="004409CB" w:rsidRPr="00DB47B7">
        <w:t xml:space="preserve"> 1</w:t>
      </w:r>
      <w:r w:rsidR="008C2BCE" w:rsidRPr="00DB47B7">
        <w:t>91</w:t>
      </w:r>
      <w:r w:rsidR="00626B59">
        <w:t xml:space="preserve"> </w:t>
      </w:r>
      <w:r w:rsidR="00697272" w:rsidRPr="00DB47B7">
        <w:t>обращени</w:t>
      </w:r>
      <w:r w:rsidR="008C2BCE" w:rsidRPr="00DB47B7">
        <w:t>е</w:t>
      </w:r>
      <w:r w:rsidR="00697272" w:rsidRPr="00DB47B7">
        <w:t xml:space="preserve"> из администрации муниципального образования Лабинский район, </w:t>
      </w:r>
      <w:r w:rsidR="005040C2" w:rsidRPr="00DB47B7">
        <w:t xml:space="preserve">в т.ч. </w:t>
      </w:r>
      <w:r w:rsidR="007C07E2" w:rsidRPr="00DB47B7">
        <w:t>1</w:t>
      </w:r>
      <w:r w:rsidR="009C5615" w:rsidRPr="00DB47B7">
        <w:t>9</w:t>
      </w:r>
      <w:r w:rsidR="00626B59">
        <w:t xml:space="preserve"> </w:t>
      </w:r>
      <w:r w:rsidR="00801D26" w:rsidRPr="00DB47B7">
        <w:t>обращени</w:t>
      </w:r>
      <w:r w:rsidR="00B81ACC" w:rsidRPr="00DB47B7">
        <w:t>й</w:t>
      </w:r>
      <w:r w:rsidR="00801D26" w:rsidRPr="00DB47B7">
        <w:t xml:space="preserve"> из администрации Президента РФ,</w:t>
      </w:r>
      <w:r w:rsidR="00626B59">
        <w:t xml:space="preserve"> </w:t>
      </w:r>
      <w:r w:rsidR="008C2BCE" w:rsidRPr="00DB47B7">
        <w:t>80</w:t>
      </w:r>
      <w:r w:rsidR="00626B59">
        <w:t xml:space="preserve"> </w:t>
      </w:r>
      <w:r w:rsidR="003423ED" w:rsidRPr="00DB47B7">
        <w:t xml:space="preserve">письменных </w:t>
      </w:r>
      <w:r w:rsidR="00697272" w:rsidRPr="00DB47B7">
        <w:t>обращени</w:t>
      </w:r>
      <w:r w:rsidR="008C2BCE" w:rsidRPr="00DB47B7">
        <w:t>й</w:t>
      </w:r>
      <w:r w:rsidR="00697272" w:rsidRPr="00DB47B7">
        <w:t xml:space="preserve"> из адм</w:t>
      </w:r>
      <w:r w:rsidR="00F52D62" w:rsidRPr="00DB47B7">
        <w:t>инистрации Краснодарского края,</w:t>
      </w:r>
      <w:r w:rsidR="003423ED" w:rsidRPr="00DB47B7">
        <w:t xml:space="preserve"> а также 36, поступивших</w:t>
      </w:r>
      <w:r w:rsidR="00051B00" w:rsidRPr="00DB47B7">
        <w:t xml:space="preserve"> на многоканальный круглосуточный телефон администрации края, </w:t>
      </w:r>
      <w:r w:rsidR="00BC7ACE" w:rsidRPr="00DB47B7">
        <w:t>1</w:t>
      </w:r>
      <w:r w:rsidR="00626B59">
        <w:t xml:space="preserve"> </w:t>
      </w:r>
      <w:r w:rsidR="00F52D62" w:rsidRPr="00DB47B7">
        <w:t>обращени</w:t>
      </w:r>
      <w:r w:rsidR="00BC7ACE" w:rsidRPr="00DB47B7">
        <w:t>е</w:t>
      </w:r>
      <w:r w:rsidR="00626B59">
        <w:t xml:space="preserve"> </w:t>
      </w:r>
      <w:r w:rsidR="005040C2" w:rsidRPr="00DB47B7">
        <w:t>от депутат</w:t>
      </w:r>
      <w:r w:rsidR="00BC7ACE" w:rsidRPr="00DB47B7">
        <w:t>а</w:t>
      </w:r>
      <w:r w:rsidR="00F52D62" w:rsidRPr="00DB47B7">
        <w:t xml:space="preserve"> ЗСК</w:t>
      </w:r>
      <w:r w:rsidR="00FB508A" w:rsidRPr="00DB47B7">
        <w:t>, из приемной губернатора Краснодарского края в Лабинском районе</w:t>
      </w:r>
      <w:r w:rsidR="007C07E2" w:rsidRPr="00DB47B7">
        <w:t xml:space="preserve"> – 2 обращения, </w:t>
      </w:r>
      <w:r w:rsidR="008147D2" w:rsidRPr="00DB47B7">
        <w:t>1 - из</w:t>
      </w:r>
      <w:proofErr w:type="gramEnd"/>
      <w:r w:rsidR="008147D2" w:rsidRPr="00DB47B7">
        <w:t xml:space="preserve"> аппарата Правительства РФ</w:t>
      </w:r>
      <w:r w:rsidR="00BC7ACE" w:rsidRPr="00DB47B7">
        <w:t>.</w:t>
      </w:r>
    </w:p>
    <w:p w:rsidR="00991B40" w:rsidRPr="00FB508A" w:rsidRDefault="001256BD" w:rsidP="002B314D">
      <w:pPr>
        <w:ind w:firstLine="709"/>
      </w:pPr>
      <w:r w:rsidRPr="001A77EC">
        <w:t>Ан</w:t>
      </w:r>
      <w:r w:rsidR="001C621C" w:rsidRPr="001A77EC">
        <w:t>а</w:t>
      </w:r>
      <w:r w:rsidR="001C621C" w:rsidRPr="00FB508A">
        <w:t xml:space="preserve">лиз поступившей корреспонденции показал, что обращения от жителей города поступают на различную тематику: </w:t>
      </w:r>
      <w:r w:rsidR="00412ABB">
        <w:t xml:space="preserve">подтопление домовладений, </w:t>
      </w:r>
      <w:r w:rsidR="001C621C" w:rsidRPr="00FB508A">
        <w:t xml:space="preserve">ремонт дорог, спил деревьев, </w:t>
      </w:r>
      <w:r w:rsidR="00D91675">
        <w:t xml:space="preserve">отлов собак, </w:t>
      </w:r>
      <w:r w:rsidR="00070113">
        <w:t>освещение улиц,</w:t>
      </w:r>
      <w:r w:rsidR="00626B59">
        <w:t xml:space="preserve"> </w:t>
      </w:r>
      <w:r w:rsidR="001C621C" w:rsidRPr="00FB508A">
        <w:t xml:space="preserve">помощь в наведении границ между земельными участками, оказание материальной помощи и др. </w:t>
      </w:r>
    </w:p>
    <w:p w:rsidR="00122E71" w:rsidRPr="00952D67" w:rsidRDefault="00922EF5" w:rsidP="00D337A1">
      <w:pPr>
        <w:ind w:firstLine="709"/>
      </w:pPr>
      <w:r w:rsidRPr="00FA61CB">
        <w:rPr>
          <w:color w:val="111111"/>
        </w:rPr>
        <w:t>В</w:t>
      </w:r>
      <w:r w:rsidR="00122E71" w:rsidRPr="00FA61CB">
        <w:t xml:space="preserve"> администрацию Лабинского городского поселения обращались </w:t>
      </w:r>
      <w:r w:rsidRPr="00FA61CB">
        <w:t xml:space="preserve">жители </w:t>
      </w:r>
      <w:r w:rsidR="00FA61CB">
        <w:t>многоквартирного дома по ул.</w:t>
      </w:r>
      <w:r w:rsidR="00572571">
        <w:t xml:space="preserve">Д.Бедного, 115, а также жители </w:t>
      </w:r>
      <w:r w:rsidR="00674F80">
        <w:t xml:space="preserve">      </w:t>
      </w:r>
      <w:r w:rsidR="00572571">
        <w:t>МКР №5,</w:t>
      </w:r>
      <w:r w:rsidR="00626B59">
        <w:t xml:space="preserve"> </w:t>
      </w:r>
      <w:r w:rsidR="00122E71" w:rsidRPr="00FA61CB">
        <w:t>по вопросу отлова собак</w:t>
      </w:r>
      <w:r w:rsidR="00626B59">
        <w:t xml:space="preserve"> </w:t>
      </w:r>
      <w:r w:rsidR="00122E71" w:rsidRPr="00FA61CB">
        <w:t xml:space="preserve">на территории Лабинского городского поселения. </w:t>
      </w:r>
      <w:r w:rsidR="00572571">
        <w:t>Все заявки</w:t>
      </w:r>
      <w:r w:rsidR="00122E71" w:rsidRPr="00FA61CB">
        <w:t xml:space="preserve"> были </w:t>
      </w:r>
      <w:r w:rsidR="00CF07DE" w:rsidRPr="00FA61CB">
        <w:t>включены</w:t>
      </w:r>
      <w:r w:rsidR="00122E71" w:rsidRPr="00FA61CB">
        <w:t xml:space="preserve"> в план мероприятий по проведению работ по эвтаназии бродячих животных и выполнены предприятием </w:t>
      </w:r>
      <w:r w:rsidR="00B26C84">
        <w:t xml:space="preserve">        </w:t>
      </w:r>
      <w:r w:rsidR="00122E71" w:rsidRPr="00FA61CB">
        <w:t>МУП «Санитарная очистка».</w:t>
      </w:r>
    </w:p>
    <w:p w:rsidR="0073586D" w:rsidRDefault="00FC3350" w:rsidP="002B314D">
      <w:pPr>
        <w:ind w:firstLine="709"/>
      </w:pPr>
      <w:r>
        <w:t>Также</w:t>
      </w:r>
      <w:r w:rsidR="00B26C84">
        <w:t>,</w:t>
      </w:r>
      <w:r>
        <w:t xml:space="preserve"> в администрацию поступали обращения граждан по вопросу спила деревьев на муниципальной территории</w:t>
      </w:r>
      <w:r w:rsidR="00F77659">
        <w:t>.</w:t>
      </w:r>
      <w:bookmarkStart w:id="0" w:name="_GoBack"/>
      <w:bookmarkEnd w:id="0"/>
      <w:r w:rsidR="00FF41CB">
        <w:t xml:space="preserve"> </w:t>
      </w:r>
      <w:r w:rsidR="00B26C84">
        <w:t>Все заявки были выполнены</w:t>
      </w:r>
      <w:r w:rsidR="00CD7D5D">
        <w:t xml:space="preserve"> в полном объеме.</w:t>
      </w:r>
    </w:p>
    <w:p w:rsidR="00743B6D" w:rsidRPr="00743B6D" w:rsidRDefault="00743B6D" w:rsidP="002B314D">
      <w:pPr>
        <w:ind w:firstLine="709"/>
      </w:pPr>
      <w:r w:rsidRPr="00743B6D">
        <w:rPr>
          <w:color w:val="111111"/>
        </w:rPr>
        <w:t xml:space="preserve">27 сентября на территории Лабинского городского поселения прошел общегородской субботник в преддверии празднования 90-летия Лабинского района и Дня города Лабинска. Координировал уборку городской штаб по благоустройству, </w:t>
      </w:r>
      <w:r w:rsidR="006D6AE6">
        <w:rPr>
          <w:color w:val="111111"/>
        </w:rPr>
        <w:t>в который</w:t>
      </w:r>
      <w:r w:rsidRPr="00743B6D">
        <w:rPr>
          <w:color w:val="111111"/>
        </w:rPr>
        <w:t xml:space="preserve"> стекалась вся информация о ходе проведения субботника. </w:t>
      </w:r>
      <w:r w:rsidR="006D6AE6">
        <w:rPr>
          <w:color w:val="111111"/>
        </w:rPr>
        <w:t>Силами а</w:t>
      </w:r>
      <w:r w:rsidRPr="00743B6D">
        <w:rPr>
          <w:color w:val="111111"/>
        </w:rPr>
        <w:t>ктив</w:t>
      </w:r>
      <w:r w:rsidR="006D6AE6">
        <w:rPr>
          <w:color w:val="111111"/>
        </w:rPr>
        <w:t xml:space="preserve">а </w:t>
      </w:r>
      <w:r w:rsidRPr="00743B6D">
        <w:rPr>
          <w:color w:val="111111"/>
        </w:rPr>
        <w:t xml:space="preserve">микрорайонов </w:t>
      </w:r>
      <w:r w:rsidR="006D6AE6">
        <w:rPr>
          <w:color w:val="111111"/>
        </w:rPr>
        <w:t>города были</w:t>
      </w:r>
      <w:r w:rsidRPr="00743B6D">
        <w:rPr>
          <w:color w:val="111111"/>
        </w:rPr>
        <w:t xml:space="preserve"> организов</w:t>
      </w:r>
      <w:r w:rsidR="006D6AE6">
        <w:rPr>
          <w:color w:val="111111"/>
        </w:rPr>
        <w:t>аны</w:t>
      </w:r>
      <w:r w:rsidRPr="00743B6D">
        <w:rPr>
          <w:color w:val="111111"/>
        </w:rPr>
        <w:t xml:space="preserve"> клумбы на ул</w:t>
      </w:r>
      <w:r w:rsidR="006D6AE6">
        <w:rPr>
          <w:color w:val="111111"/>
        </w:rPr>
        <w:t xml:space="preserve">. Константинова, </w:t>
      </w:r>
      <w:r w:rsidRPr="00743B6D">
        <w:rPr>
          <w:color w:val="111111"/>
        </w:rPr>
        <w:t>на углу ул</w:t>
      </w:r>
      <w:r w:rsidR="00430E7E">
        <w:rPr>
          <w:color w:val="111111"/>
        </w:rPr>
        <w:t>.</w:t>
      </w:r>
      <w:r w:rsidRPr="00743B6D">
        <w:rPr>
          <w:color w:val="111111"/>
        </w:rPr>
        <w:t xml:space="preserve"> 1-я конная и Пугачева</w:t>
      </w:r>
      <w:r w:rsidR="00430E7E">
        <w:rPr>
          <w:color w:val="111111"/>
        </w:rPr>
        <w:t>,</w:t>
      </w:r>
      <w:r w:rsidRPr="00743B6D">
        <w:rPr>
          <w:color w:val="111111"/>
        </w:rPr>
        <w:t xml:space="preserve"> на углу </w:t>
      </w:r>
      <w:r w:rsidR="00CD7D5D">
        <w:rPr>
          <w:color w:val="111111"/>
        </w:rPr>
        <w:t xml:space="preserve">    </w:t>
      </w:r>
      <w:r w:rsidRPr="00743B6D">
        <w:rPr>
          <w:color w:val="111111"/>
        </w:rPr>
        <w:t>ул</w:t>
      </w:r>
      <w:r w:rsidR="00430E7E">
        <w:rPr>
          <w:color w:val="111111"/>
        </w:rPr>
        <w:t>.</w:t>
      </w:r>
      <w:r w:rsidRPr="00743B6D">
        <w:rPr>
          <w:color w:val="111111"/>
        </w:rPr>
        <w:t xml:space="preserve"> Шервашидзе и Победы. По данным городского штаба по благоустройству в</w:t>
      </w:r>
      <w:r w:rsidR="00CD7D5D">
        <w:rPr>
          <w:color w:val="111111"/>
        </w:rPr>
        <w:t xml:space="preserve"> </w:t>
      </w:r>
      <w:r w:rsidR="00430E7E">
        <w:rPr>
          <w:color w:val="111111"/>
        </w:rPr>
        <w:t>ходе проведения</w:t>
      </w:r>
      <w:r w:rsidRPr="00743B6D">
        <w:rPr>
          <w:color w:val="111111"/>
        </w:rPr>
        <w:t xml:space="preserve"> субботник</w:t>
      </w:r>
      <w:r w:rsidR="00430E7E">
        <w:rPr>
          <w:color w:val="111111"/>
        </w:rPr>
        <w:t>а</w:t>
      </w:r>
      <w:r w:rsidRPr="00743B6D">
        <w:rPr>
          <w:color w:val="111111"/>
        </w:rPr>
        <w:t xml:space="preserve"> ликвидировано  78 несанкционированных </w:t>
      </w:r>
      <w:r w:rsidRPr="00743B6D">
        <w:rPr>
          <w:color w:val="111111"/>
        </w:rPr>
        <w:lastRenderedPageBreak/>
        <w:t>свалок, побелено 3004 дерева, окрашено 15 автобусных остановок</w:t>
      </w:r>
      <w:r w:rsidR="00430E7E">
        <w:rPr>
          <w:color w:val="111111"/>
        </w:rPr>
        <w:t>.</w:t>
      </w:r>
      <w:r w:rsidR="00626B59">
        <w:rPr>
          <w:color w:val="111111"/>
        </w:rPr>
        <w:t xml:space="preserve">                      </w:t>
      </w:r>
      <w:r w:rsidR="00AE7839">
        <w:rPr>
          <w:color w:val="111111"/>
        </w:rPr>
        <w:t>В субботнике п</w:t>
      </w:r>
      <w:r w:rsidRPr="00743B6D">
        <w:rPr>
          <w:color w:val="111111"/>
        </w:rPr>
        <w:t>риняли участие около 6500 человек.</w:t>
      </w:r>
    </w:p>
    <w:p w:rsidR="00AD6DF7" w:rsidRDefault="004409CB" w:rsidP="00284A55">
      <w:pPr>
        <w:pStyle w:val="a9"/>
        <w:shd w:val="clear" w:color="auto" w:fill="FFFFFF"/>
        <w:spacing w:before="0" w:after="0"/>
        <w:ind w:firstLine="708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 xml:space="preserve">Специалистами администрации было подготовлено техническое задание и размещен заказ на определение </w:t>
      </w:r>
      <w:proofErr w:type="gramStart"/>
      <w:r>
        <w:rPr>
          <w:color w:val="111111"/>
          <w:sz w:val="28"/>
          <w:szCs w:val="28"/>
        </w:rPr>
        <w:t>исполнителя проекта реконструкции сетей наружного освещения</w:t>
      </w:r>
      <w:proofErr w:type="gramEnd"/>
      <w:r>
        <w:rPr>
          <w:color w:val="111111"/>
          <w:sz w:val="28"/>
          <w:szCs w:val="28"/>
        </w:rPr>
        <w:t xml:space="preserve"> по ул. Калинина, </w:t>
      </w:r>
      <w:r w:rsidR="00DD0A44">
        <w:rPr>
          <w:color w:val="111111"/>
          <w:sz w:val="28"/>
          <w:szCs w:val="28"/>
        </w:rPr>
        <w:t xml:space="preserve">                       </w:t>
      </w:r>
      <w:r>
        <w:rPr>
          <w:color w:val="111111"/>
          <w:sz w:val="28"/>
          <w:szCs w:val="28"/>
        </w:rPr>
        <w:t>ул. Революционной, ул. Лермонтова, ул.Б.Хмельницкого. В течени</w:t>
      </w:r>
      <w:r w:rsidR="003A010A">
        <w:rPr>
          <w:color w:val="111111"/>
          <w:sz w:val="28"/>
          <w:szCs w:val="28"/>
        </w:rPr>
        <w:t>е</w:t>
      </w:r>
      <w:r w:rsidR="00626B59">
        <w:rPr>
          <w:color w:val="111111"/>
          <w:sz w:val="28"/>
          <w:szCs w:val="28"/>
        </w:rPr>
        <w:t xml:space="preserve"> </w:t>
      </w:r>
      <w:r w:rsidR="003A010A">
        <w:rPr>
          <w:color w:val="111111"/>
          <w:sz w:val="28"/>
          <w:szCs w:val="28"/>
        </w:rPr>
        <w:t xml:space="preserve">третьего </w:t>
      </w:r>
      <w:r>
        <w:rPr>
          <w:color w:val="111111"/>
          <w:sz w:val="28"/>
          <w:szCs w:val="28"/>
        </w:rPr>
        <w:t xml:space="preserve">квартала осуществлялось техническое обслуживание всех сетей уличного освещения города. </w:t>
      </w:r>
      <w:r w:rsidR="003A010A">
        <w:rPr>
          <w:color w:val="111111"/>
          <w:sz w:val="28"/>
          <w:szCs w:val="28"/>
        </w:rPr>
        <w:t>Построена сеть уличного освещения</w:t>
      </w:r>
      <w:r w:rsidR="00626B59">
        <w:rPr>
          <w:color w:val="111111"/>
          <w:sz w:val="28"/>
          <w:szCs w:val="28"/>
        </w:rPr>
        <w:t xml:space="preserve"> </w:t>
      </w:r>
      <w:r w:rsidR="003A010A">
        <w:rPr>
          <w:color w:val="111111"/>
          <w:sz w:val="28"/>
          <w:szCs w:val="28"/>
        </w:rPr>
        <w:t xml:space="preserve">в составе проекта по благоустройству МКР «Предгорье». </w:t>
      </w:r>
    </w:p>
    <w:p w:rsidR="00400666" w:rsidRPr="00CA543B" w:rsidRDefault="00F864FD" w:rsidP="00400666">
      <w:pPr>
        <w:pStyle w:val="a9"/>
        <w:shd w:val="clear" w:color="auto" w:fill="FFFFFF"/>
        <w:spacing w:before="0" w:after="0"/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</w:t>
      </w:r>
      <w:r w:rsidR="003A010A">
        <w:rPr>
          <w:color w:val="111111"/>
          <w:sz w:val="28"/>
          <w:szCs w:val="28"/>
        </w:rPr>
        <w:t xml:space="preserve"> третьем</w:t>
      </w:r>
      <w:r w:rsidR="00562971">
        <w:rPr>
          <w:color w:val="111111"/>
          <w:sz w:val="28"/>
          <w:szCs w:val="28"/>
        </w:rPr>
        <w:t xml:space="preserve"> квартале 2014 года был произведен </w:t>
      </w:r>
      <w:r w:rsidR="00842073">
        <w:rPr>
          <w:color w:val="111111"/>
          <w:sz w:val="28"/>
          <w:szCs w:val="28"/>
        </w:rPr>
        <w:t xml:space="preserve">ямочный </w:t>
      </w:r>
      <w:r w:rsidR="00562971">
        <w:rPr>
          <w:color w:val="111111"/>
          <w:sz w:val="28"/>
          <w:szCs w:val="28"/>
        </w:rPr>
        <w:t xml:space="preserve">ремонт </w:t>
      </w:r>
      <w:r w:rsidR="003A010A">
        <w:rPr>
          <w:color w:val="111111"/>
          <w:sz w:val="28"/>
          <w:szCs w:val="28"/>
        </w:rPr>
        <w:t>дорог с асфальтобетонным покрытием</w:t>
      </w:r>
      <w:r w:rsidR="008A62D3">
        <w:rPr>
          <w:color w:val="111111"/>
          <w:sz w:val="28"/>
          <w:szCs w:val="28"/>
        </w:rPr>
        <w:t xml:space="preserve">. </w:t>
      </w:r>
      <w:r w:rsidR="00635E0D">
        <w:rPr>
          <w:color w:val="111111"/>
          <w:sz w:val="28"/>
          <w:szCs w:val="28"/>
        </w:rPr>
        <w:t xml:space="preserve">Также произведен ремонт </w:t>
      </w:r>
      <w:r w:rsidR="008A62D3">
        <w:rPr>
          <w:color w:val="111111"/>
          <w:sz w:val="28"/>
          <w:szCs w:val="28"/>
        </w:rPr>
        <w:t>гравийн</w:t>
      </w:r>
      <w:r w:rsidR="00E91840">
        <w:rPr>
          <w:color w:val="111111"/>
          <w:sz w:val="28"/>
          <w:szCs w:val="28"/>
        </w:rPr>
        <w:t>ых</w:t>
      </w:r>
      <w:r w:rsidR="008A62D3">
        <w:rPr>
          <w:color w:val="111111"/>
          <w:sz w:val="28"/>
          <w:szCs w:val="28"/>
        </w:rPr>
        <w:t xml:space="preserve"> дорог</w:t>
      </w:r>
      <w:r w:rsidR="00626B59">
        <w:rPr>
          <w:color w:val="111111"/>
          <w:sz w:val="28"/>
          <w:szCs w:val="28"/>
        </w:rPr>
        <w:t xml:space="preserve"> </w:t>
      </w:r>
      <w:r w:rsidR="002D48E6">
        <w:rPr>
          <w:color w:val="111111"/>
          <w:sz w:val="28"/>
          <w:szCs w:val="28"/>
        </w:rPr>
        <w:t xml:space="preserve">по ул. </w:t>
      </w:r>
      <w:r w:rsidR="003A010A">
        <w:rPr>
          <w:color w:val="111111"/>
          <w:sz w:val="28"/>
          <w:szCs w:val="28"/>
        </w:rPr>
        <w:t>Кленовая</w:t>
      </w:r>
      <w:r w:rsidR="002D48E6">
        <w:rPr>
          <w:color w:val="111111"/>
          <w:sz w:val="28"/>
          <w:szCs w:val="28"/>
        </w:rPr>
        <w:t xml:space="preserve">, ул. </w:t>
      </w:r>
      <w:r w:rsidR="003A010A">
        <w:rPr>
          <w:color w:val="111111"/>
          <w:sz w:val="28"/>
          <w:szCs w:val="28"/>
        </w:rPr>
        <w:t>Докучаева, пер. Труда</w:t>
      </w:r>
      <w:r w:rsidR="002D48E6">
        <w:rPr>
          <w:color w:val="111111"/>
          <w:sz w:val="28"/>
          <w:szCs w:val="28"/>
        </w:rPr>
        <w:t xml:space="preserve">, ул. </w:t>
      </w:r>
      <w:r w:rsidR="003A010A">
        <w:rPr>
          <w:color w:val="111111"/>
          <w:sz w:val="28"/>
          <w:szCs w:val="28"/>
        </w:rPr>
        <w:t xml:space="preserve">Молодежной, ул. Гаражной, ул. С. Разина, ул. 40 лет </w:t>
      </w:r>
      <w:r w:rsidR="00626B59">
        <w:rPr>
          <w:color w:val="111111"/>
          <w:sz w:val="28"/>
          <w:szCs w:val="28"/>
        </w:rPr>
        <w:t>О</w:t>
      </w:r>
      <w:r w:rsidR="003A010A">
        <w:rPr>
          <w:color w:val="111111"/>
          <w:sz w:val="28"/>
          <w:szCs w:val="28"/>
        </w:rPr>
        <w:t xml:space="preserve">ктября, ул. Союзной, ул. Пушкина, </w:t>
      </w:r>
      <w:r w:rsidR="00674F80">
        <w:rPr>
          <w:color w:val="111111"/>
          <w:sz w:val="28"/>
          <w:szCs w:val="28"/>
        </w:rPr>
        <w:t xml:space="preserve">                         </w:t>
      </w:r>
      <w:r w:rsidR="003A010A">
        <w:rPr>
          <w:color w:val="111111"/>
          <w:sz w:val="28"/>
          <w:szCs w:val="28"/>
        </w:rPr>
        <w:t xml:space="preserve">ул. Чернышевского </w:t>
      </w:r>
      <w:r w:rsidR="002D48E6">
        <w:rPr>
          <w:color w:val="111111"/>
          <w:sz w:val="28"/>
          <w:szCs w:val="28"/>
        </w:rPr>
        <w:t xml:space="preserve"> и др. </w:t>
      </w:r>
    </w:p>
    <w:p w:rsidR="00562971" w:rsidRPr="00CA543B" w:rsidRDefault="0023150E" w:rsidP="00284A55">
      <w:pPr>
        <w:pStyle w:val="a9"/>
        <w:shd w:val="clear" w:color="auto" w:fill="FFFFFF"/>
        <w:spacing w:before="0" w:after="0"/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 отчетный период</w:t>
      </w:r>
      <w:r w:rsidR="007E72B1">
        <w:rPr>
          <w:color w:val="111111"/>
          <w:sz w:val="28"/>
          <w:szCs w:val="28"/>
        </w:rPr>
        <w:t xml:space="preserve"> были установлены </w:t>
      </w:r>
      <w:r w:rsidR="003A010A">
        <w:rPr>
          <w:color w:val="111111"/>
          <w:sz w:val="28"/>
          <w:szCs w:val="28"/>
        </w:rPr>
        <w:t>12</w:t>
      </w:r>
      <w:r w:rsidR="007E72B1">
        <w:rPr>
          <w:color w:val="111111"/>
          <w:sz w:val="28"/>
          <w:szCs w:val="28"/>
        </w:rPr>
        <w:t xml:space="preserve"> автобусных остановочных павильон</w:t>
      </w:r>
      <w:r w:rsidR="00D337A1">
        <w:rPr>
          <w:color w:val="111111"/>
          <w:sz w:val="28"/>
          <w:szCs w:val="28"/>
        </w:rPr>
        <w:t>ов</w:t>
      </w:r>
      <w:r w:rsidR="00626B59">
        <w:rPr>
          <w:color w:val="111111"/>
          <w:sz w:val="28"/>
          <w:szCs w:val="28"/>
        </w:rPr>
        <w:t xml:space="preserve"> </w:t>
      </w:r>
      <w:r w:rsidR="003A010A">
        <w:rPr>
          <w:color w:val="111111"/>
          <w:sz w:val="28"/>
          <w:szCs w:val="28"/>
        </w:rPr>
        <w:t>по маршрутам движения общественного транспорта.</w:t>
      </w:r>
    </w:p>
    <w:p w:rsidR="00D86845" w:rsidRDefault="00E61D8C" w:rsidP="002B314D">
      <w:pPr>
        <w:ind w:firstLine="709"/>
      </w:pPr>
      <w:r>
        <w:t xml:space="preserve">На территории Лабинского городского поселения </w:t>
      </w:r>
      <w:r w:rsidR="003A010A">
        <w:t xml:space="preserve">к началу учебного года был выполнен комплекс мероприятий по обеспечению безопасности дорожного движения, включающий нанесение горизонтальной разметки пешеходных переходов; восстановление утративших свойства участков осевой линии; установку новых дорожных знаков, взамен поврежденных вандалами. </w:t>
      </w:r>
    </w:p>
    <w:p w:rsidR="003A010A" w:rsidRDefault="003A010A" w:rsidP="002B314D">
      <w:pPr>
        <w:ind w:firstLine="709"/>
      </w:pPr>
      <w:r>
        <w:t>В третьем квартале</w:t>
      </w:r>
      <w:r w:rsidR="00CA5589">
        <w:t>,</w:t>
      </w:r>
      <w:r>
        <w:t xml:space="preserve"> удовлетворяя многочисленные просьбы жителей города</w:t>
      </w:r>
      <w:r w:rsidR="00CA5589">
        <w:t>,</w:t>
      </w:r>
      <w:r>
        <w:t xml:space="preserve"> был произведен ремонт тротуаров по ул. Константинова и </w:t>
      </w:r>
      <w:r w:rsidR="00674F80">
        <w:t xml:space="preserve">                </w:t>
      </w:r>
      <w:r>
        <w:t>ул. Ленина, с обустрой</w:t>
      </w:r>
      <w:r w:rsidR="00CA5589">
        <w:t>с</w:t>
      </w:r>
      <w:r>
        <w:t>твом пандусов для людей с ограниченными возможностями</w:t>
      </w:r>
      <w:r w:rsidR="00CA5589">
        <w:t>; по ул. Красная, от площади Родина до ул. Пушкина, с заменой бордюров и тротуарной плитки</w:t>
      </w:r>
      <w:r>
        <w:t>.</w:t>
      </w:r>
      <w:r w:rsidR="00CA5589">
        <w:t xml:space="preserve"> Также были построены тротуары по    ул. Д. Бедного, ул. Труда, от ул. Егорова до ул. Центральной, в районе средней школы №5.</w:t>
      </w:r>
    </w:p>
    <w:p w:rsidR="00CA5589" w:rsidRDefault="00CA5589" w:rsidP="002B314D">
      <w:pPr>
        <w:ind w:firstLine="709"/>
      </w:pPr>
      <w:r>
        <w:t>Реализована совместная с индивидуальными предпринимателями инициатива по благоустройству площадки по ул. Мира, 139, с заменой бордюров, мощением тротуарной плитки, установкой светильников, декоративным озеленением, установкой парковых скамей, а также фонтана с чашей.</w:t>
      </w:r>
    </w:p>
    <w:p w:rsidR="00CA5589" w:rsidRDefault="00CA5589" w:rsidP="002B314D">
      <w:pPr>
        <w:ind w:firstLine="709"/>
      </w:pPr>
      <w:r w:rsidRPr="00E10ADD">
        <w:t xml:space="preserve">В ходе подготовки Лабинского городского поселения к предстоящему осенне-зимнему периоду </w:t>
      </w:r>
      <w:r w:rsidR="00E10ADD">
        <w:t>была подтверждена готовность всех муниципальных предприятий и жилого фонда.</w:t>
      </w:r>
    </w:p>
    <w:p w:rsidR="00CA5589" w:rsidRPr="004E7DB9" w:rsidRDefault="00E10ADD" w:rsidP="002B314D">
      <w:pPr>
        <w:ind w:firstLine="709"/>
      </w:pPr>
      <w:r w:rsidRPr="004E7DB9">
        <w:t>В течение всего отчетного периода продолжалась работа по реализации требований регионального законодательства по капитальному ремонту многоквартирных домов. Проводилась разъяснительная работа с населением, создана база данных по многоквартирным домам, подготовлены и доведены договора всем жителям многоквартирных домов.</w:t>
      </w:r>
    </w:p>
    <w:p w:rsidR="004E7DB9" w:rsidRDefault="004E7DB9" w:rsidP="004E7DB9">
      <w:pPr>
        <w:ind w:firstLine="709"/>
      </w:pPr>
      <w:r w:rsidRPr="00537ED3">
        <w:t xml:space="preserve">В </w:t>
      </w:r>
      <w:r>
        <w:t>третьем квартале продолжила свою работу</w:t>
      </w:r>
      <w:r w:rsidRPr="00537ED3">
        <w:t xml:space="preserve"> комиссия по рассмотрению жалоб пассажиров регулярных маршрутных перевозок  в Лабинско</w:t>
      </w:r>
      <w:r>
        <w:t>м</w:t>
      </w:r>
      <w:r w:rsidRPr="00537ED3">
        <w:t xml:space="preserve"> городско</w:t>
      </w:r>
      <w:r>
        <w:t>м</w:t>
      </w:r>
      <w:r w:rsidRPr="00537ED3">
        <w:t xml:space="preserve"> поселени</w:t>
      </w:r>
      <w:r>
        <w:t xml:space="preserve">и. </w:t>
      </w:r>
      <w:r w:rsidR="009A0038">
        <w:t>Так, 15 августа</w:t>
      </w:r>
      <w:r>
        <w:t xml:space="preserve"> 2014 года, </w:t>
      </w:r>
      <w:r w:rsidR="005A5465">
        <w:t>на заседании вышеуказанной комиссии, совместно с руководителем ООО «</w:t>
      </w:r>
      <w:proofErr w:type="spellStart"/>
      <w:r w:rsidR="005A5465">
        <w:t>Мостранс</w:t>
      </w:r>
      <w:proofErr w:type="spellEnd"/>
      <w:r w:rsidR="005A5465">
        <w:t>-Юг»</w:t>
      </w:r>
      <w:r w:rsidR="003B7F0D">
        <w:t xml:space="preserve">, </w:t>
      </w:r>
      <w:r w:rsidR="009A0038">
        <w:t>было рассмотрено</w:t>
      </w:r>
      <w:r>
        <w:t xml:space="preserve"> </w:t>
      </w:r>
      <w:r w:rsidR="009A0038">
        <w:t xml:space="preserve">обращение гр. </w:t>
      </w:r>
      <w:r w:rsidR="003A2B43">
        <w:t xml:space="preserve">М., </w:t>
      </w:r>
      <w:r w:rsidR="00206DCF">
        <w:t xml:space="preserve"> по вопросу</w:t>
      </w:r>
      <w:r>
        <w:t xml:space="preserve"> </w:t>
      </w:r>
      <w:r w:rsidR="00206DCF">
        <w:t xml:space="preserve">качества обслуживания на </w:t>
      </w:r>
      <w:r w:rsidR="003B7F0D">
        <w:lastRenderedPageBreak/>
        <w:t xml:space="preserve">маршруте </w:t>
      </w:r>
      <w:r w:rsidR="00206DCF">
        <w:t>общественн</w:t>
      </w:r>
      <w:r w:rsidR="003B7F0D">
        <w:t>ого</w:t>
      </w:r>
      <w:r w:rsidR="00206DCF">
        <w:t xml:space="preserve"> транспорт</w:t>
      </w:r>
      <w:r w:rsidR="003B7F0D">
        <w:t>а №11</w:t>
      </w:r>
      <w:r w:rsidR="00206DCF">
        <w:t xml:space="preserve">. </w:t>
      </w:r>
      <w:r w:rsidR="00B84CD3">
        <w:t>По итогам проведения служебного расследования</w:t>
      </w:r>
      <w:r w:rsidR="004100A5">
        <w:t xml:space="preserve"> водитель, допустивший нарушение служебной этики, был уволен. </w:t>
      </w:r>
    </w:p>
    <w:p w:rsidR="008673E1" w:rsidRPr="00FB508A" w:rsidRDefault="00DB1738" w:rsidP="002B314D">
      <w:pPr>
        <w:ind w:firstLine="709"/>
      </w:pPr>
      <w:r w:rsidRPr="00F74269">
        <w:t xml:space="preserve">В целях </w:t>
      </w:r>
      <w:r w:rsidR="006C7107" w:rsidRPr="00F74269">
        <w:t xml:space="preserve">оказания адресной социальной помощи </w:t>
      </w:r>
      <w:r w:rsidRPr="00F74269">
        <w:t>гражда</w:t>
      </w:r>
      <w:r w:rsidR="006C7107" w:rsidRPr="00F74269">
        <w:t xml:space="preserve">нам </w:t>
      </w:r>
      <w:r w:rsidRPr="00F74269">
        <w:t xml:space="preserve">при администрации Лабинского городского поселения Лабинского района </w:t>
      </w:r>
      <w:r w:rsidR="00CA7818">
        <w:t xml:space="preserve">работает </w:t>
      </w:r>
      <w:r w:rsidRPr="00F74269">
        <w:t xml:space="preserve">комиссия по оказанию социальной поддержки </w:t>
      </w:r>
      <w:r w:rsidR="008673E1" w:rsidRPr="00F74269">
        <w:t>малообеспеченны</w:t>
      </w:r>
      <w:r w:rsidRPr="00F74269">
        <w:t>м</w:t>
      </w:r>
      <w:r w:rsidR="008673E1" w:rsidRPr="00F74269">
        <w:t xml:space="preserve"> граждан</w:t>
      </w:r>
      <w:r w:rsidRPr="00F74269">
        <w:t>ам</w:t>
      </w:r>
      <w:r w:rsidR="008673E1" w:rsidRPr="00F74269">
        <w:t xml:space="preserve"> и граждан</w:t>
      </w:r>
      <w:r w:rsidRPr="00F74269">
        <w:t>ам</w:t>
      </w:r>
      <w:r w:rsidR="008673E1" w:rsidRPr="00F74269">
        <w:t>, попавших в трудную жизненную ситуацию</w:t>
      </w:r>
      <w:r w:rsidR="006C7107" w:rsidRPr="00F74269">
        <w:t>.</w:t>
      </w:r>
      <w:r w:rsidR="00626B59">
        <w:t xml:space="preserve"> </w:t>
      </w:r>
      <w:r w:rsidR="006E6C77" w:rsidRPr="00F74269">
        <w:t>Комиссия работает в соответствии с утвержденным Порядком оказания социальной поддержки, где прописаны категории граждан, имеющие право на адресную социальную помощь из средств местного бюджета.</w:t>
      </w:r>
    </w:p>
    <w:p w:rsidR="00FF73E9" w:rsidRDefault="00DD265E" w:rsidP="007A6709">
      <w:pPr>
        <w:shd w:val="clear" w:color="auto" w:fill="FFFFFF"/>
        <w:spacing w:line="317" w:lineRule="exact"/>
        <w:ind w:left="5" w:right="29" w:firstLine="710"/>
      </w:pPr>
      <w:r w:rsidRPr="006626BC">
        <w:t xml:space="preserve">В </w:t>
      </w:r>
      <w:r w:rsidR="00CA58C2">
        <w:t>третьем</w:t>
      </w:r>
      <w:r w:rsidRPr="006626BC">
        <w:t xml:space="preserve"> квартале</w:t>
      </w:r>
      <w:r w:rsidR="00A57961" w:rsidRPr="006626BC">
        <w:t xml:space="preserve"> 2014 года </w:t>
      </w:r>
      <w:r w:rsidR="00E14D50" w:rsidRPr="006626BC">
        <w:t xml:space="preserve">по решению комиссии получили материальную помощь </w:t>
      </w:r>
      <w:r w:rsidR="00CA58C2">
        <w:t>21</w:t>
      </w:r>
      <w:r w:rsidR="00E14D50" w:rsidRPr="006626BC">
        <w:t xml:space="preserve"> человек</w:t>
      </w:r>
      <w:r w:rsidRPr="006626BC">
        <w:t>, общая сумма выплат</w:t>
      </w:r>
      <w:r w:rsidR="005005ED">
        <w:t xml:space="preserve"> </w:t>
      </w:r>
      <w:r w:rsidRPr="006626BC">
        <w:t xml:space="preserve">составила            </w:t>
      </w:r>
      <w:r w:rsidR="00CA58C2">
        <w:t>40950</w:t>
      </w:r>
      <w:r w:rsidRPr="006626BC">
        <w:t xml:space="preserve"> рублей. </w:t>
      </w:r>
    </w:p>
    <w:p w:rsidR="00674A3A" w:rsidRPr="00FB508A" w:rsidRDefault="00991B40" w:rsidP="002B314D">
      <w:pPr>
        <w:ind w:firstLine="709"/>
      </w:pPr>
      <w:r w:rsidRPr="00FB508A">
        <w:t xml:space="preserve">Кроме письменных обращений и обращений на приемах граждан специалистами администрации ежедневно оказывается консультативная помощь в телефонном режиме. </w:t>
      </w:r>
    </w:p>
    <w:p w:rsidR="0085060F" w:rsidRDefault="00991B40" w:rsidP="002B314D">
      <w:pPr>
        <w:tabs>
          <w:tab w:val="left" w:pos="1134"/>
        </w:tabs>
        <w:ind w:firstLine="709"/>
      </w:pPr>
      <w:r w:rsidRPr="00FB508A">
        <w:t xml:space="preserve">Выстроена система работы с населением. Главой города, кроме личных приемов граждан, которые проходят каждую </w:t>
      </w:r>
      <w:r w:rsidR="00736006">
        <w:t>вторую и четвертую среду месяца</w:t>
      </w:r>
      <w:r w:rsidR="00CC306D">
        <w:t xml:space="preserve"> </w:t>
      </w:r>
      <w:r w:rsidR="00736006" w:rsidRPr="00736006">
        <w:t>пров</w:t>
      </w:r>
      <w:r w:rsidR="00736006">
        <w:t>одятся</w:t>
      </w:r>
      <w:r w:rsidR="00736006" w:rsidRPr="00736006">
        <w:t xml:space="preserve"> семинар</w:t>
      </w:r>
      <w:r w:rsidR="00736006">
        <w:t>ы</w:t>
      </w:r>
      <w:r w:rsidR="00736006" w:rsidRPr="00736006">
        <w:t>-совещания с активом ТОС</w:t>
      </w:r>
      <w:r w:rsidR="00736006">
        <w:t>,</w:t>
      </w:r>
      <w:r w:rsidR="00736006" w:rsidRPr="00736006">
        <w:t xml:space="preserve"> где повестки дня семинаров формируются непосредственно председателями домовых и квартальных комитетов, часто привлекаются специалисты не только администрации, но и предприятий, учреждений города</w:t>
      </w:r>
      <w:r w:rsidR="00736006">
        <w:t xml:space="preserve">. </w:t>
      </w:r>
    </w:p>
    <w:p w:rsidR="0054114F" w:rsidRDefault="008551AA" w:rsidP="00BF22D3">
      <w:pPr>
        <w:shd w:val="clear" w:color="auto" w:fill="FFFFFF"/>
      </w:pPr>
      <w:r w:rsidRPr="00284A55">
        <w:tab/>
      </w:r>
      <w:r w:rsidR="0054114F">
        <w:t xml:space="preserve"> В августе был проведен </w:t>
      </w:r>
      <w:proofErr w:type="gramStart"/>
      <w:r w:rsidR="0054114F">
        <w:t>семинар-совещание</w:t>
      </w:r>
      <w:proofErr w:type="gramEnd"/>
      <w:r w:rsidR="0054114F">
        <w:t xml:space="preserve"> с органами ТОС</w:t>
      </w:r>
      <w:r w:rsidR="00613030">
        <w:t xml:space="preserve"> на </w:t>
      </w:r>
      <w:proofErr w:type="gramStart"/>
      <w:r w:rsidR="00613030">
        <w:t>котором</w:t>
      </w:r>
      <w:proofErr w:type="gramEnd"/>
      <w:r w:rsidR="00613030">
        <w:t xml:space="preserve"> были затронуты вопросы подготовки</w:t>
      </w:r>
      <w:r w:rsidR="006D7C82">
        <w:t xml:space="preserve"> к проведению выборов депутатов Совета Лабинского городского поселения  Лабинского района  третьего созыва  и к празднованию 90-летия Лабинского района.</w:t>
      </w:r>
    </w:p>
    <w:p w:rsidR="00BF22D3" w:rsidRPr="00953F7E" w:rsidRDefault="0055351F" w:rsidP="0054114F">
      <w:pPr>
        <w:shd w:val="clear" w:color="auto" w:fill="FFFFFF"/>
        <w:ind w:firstLine="708"/>
        <w:rPr>
          <w:color w:val="111111"/>
        </w:rPr>
      </w:pPr>
      <w:r w:rsidRPr="00953F7E">
        <w:t>В начале сентября в</w:t>
      </w:r>
      <w:r w:rsidR="00BF22D3" w:rsidRPr="00953F7E">
        <w:rPr>
          <w:rFonts w:ascii="Tahoma" w:hAnsi="Tahoma" w:cs="Tahoma"/>
          <w:color w:val="111111"/>
        </w:rPr>
        <w:t xml:space="preserve"> </w:t>
      </w:r>
      <w:r w:rsidR="00BF22D3" w:rsidRPr="00953F7E">
        <w:rPr>
          <w:color w:val="111111"/>
        </w:rPr>
        <w:t xml:space="preserve">администрации Лабинского городского поселения состоялась встреча с активом ТОС города Лабинска, которую провел глава муниципального образования Лабинский район </w:t>
      </w:r>
      <w:proofErr w:type="spellStart"/>
      <w:r w:rsidR="00BF22D3" w:rsidRPr="00953F7E">
        <w:rPr>
          <w:color w:val="111111"/>
        </w:rPr>
        <w:t>А</w:t>
      </w:r>
      <w:r w:rsidR="00016539" w:rsidRPr="00953F7E">
        <w:rPr>
          <w:color w:val="111111"/>
        </w:rPr>
        <w:t>.А.</w:t>
      </w:r>
      <w:r w:rsidR="00BF22D3" w:rsidRPr="00953F7E">
        <w:rPr>
          <w:color w:val="111111"/>
        </w:rPr>
        <w:t>Садчиков</w:t>
      </w:r>
      <w:proofErr w:type="spellEnd"/>
      <w:r w:rsidR="00BF22D3" w:rsidRPr="00953F7E">
        <w:rPr>
          <w:color w:val="111111"/>
        </w:rPr>
        <w:t>.</w:t>
      </w:r>
      <w:r w:rsidR="00016539" w:rsidRPr="00953F7E">
        <w:rPr>
          <w:color w:val="111111"/>
        </w:rPr>
        <w:t xml:space="preserve"> </w:t>
      </w:r>
      <w:r w:rsidR="00BF22D3" w:rsidRPr="00953F7E">
        <w:rPr>
          <w:color w:val="111111"/>
        </w:rPr>
        <w:t xml:space="preserve">На встрече присутствовали заместитель главы района по вопросам внутренней политики, координации и взаимодействия с органами местного самоуправления </w:t>
      </w:r>
      <w:proofErr w:type="spellStart"/>
      <w:r w:rsidR="00BF22D3" w:rsidRPr="00953F7E">
        <w:rPr>
          <w:color w:val="111111"/>
        </w:rPr>
        <w:t>О</w:t>
      </w:r>
      <w:r w:rsidR="00C1183A" w:rsidRPr="00953F7E">
        <w:rPr>
          <w:color w:val="111111"/>
        </w:rPr>
        <w:t>.Н.</w:t>
      </w:r>
      <w:r w:rsidR="00BF22D3" w:rsidRPr="00953F7E">
        <w:rPr>
          <w:color w:val="111111"/>
        </w:rPr>
        <w:t>Кухно</w:t>
      </w:r>
      <w:proofErr w:type="spellEnd"/>
      <w:r w:rsidR="00BF22D3" w:rsidRPr="00953F7E">
        <w:rPr>
          <w:color w:val="111111"/>
        </w:rPr>
        <w:t xml:space="preserve">, глава Лабинского городского поселения </w:t>
      </w:r>
      <w:proofErr w:type="spellStart"/>
      <w:r w:rsidR="00BF22D3" w:rsidRPr="00953F7E">
        <w:rPr>
          <w:color w:val="111111"/>
        </w:rPr>
        <w:t>А</w:t>
      </w:r>
      <w:r w:rsidR="00C1183A" w:rsidRPr="00953F7E">
        <w:rPr>
          <w:color w:val="111111"/>
        </w:rPr>
        <w:t>.Н.</w:t>
      </w:r>
      <w:r w:rsidR="00BF22D3" w:rsidRPr="00953F7E">
        <w:rPr>
          <w:color w:val="111111"/>
        </w:rPr>
        <w:t>Матыченко</w:t>
      </w:r>
      <w:proofErr w:type="spellEnd"/>
      <w:r w:rsidR="00BF22D3" w:rsidRPr="00953F7E">
        <w:rPr>
          <w:color w:val="111111"/>
        </w:rPr>
        <w:t xml:space="preserve"> и начальник ОМВД России по Лабинскому району </w:t>
      </w:r>
      <w:proofErr w:type="spellStart"/>
      <w:r w:rsidR="00BF22D3" w:rsidRPr="00953F7E">
        <w:rPr>
          <w:color w:val="111111"/>
        </w:rPr>
        <w:t>Ю</w:t>
      </w:r>
      <w:r w:rsidR="00C1183A" w:rsidRPr="00953F7E">
        <w:rPr>
          <w:color w:val="111111"/>
        </w:rPr>
        <w:t>.М.</w:t>
      </w:r>
      <w:r w:rsidR="00BF22D3" w:rsidRPr="00953F7E">
        <w:rPr>
          <w:color w:val="111111"/>
        </w:rPr>
        <w:t>Голота</w:t>
      </w:r>
      <w:proofErr w:type="spellEnd"/>
      <w:r w:rsidR="00BF22D3" w:rsidRPr="00953F7E">
        <w:rPr>
          <w:color w:val="111111"/>
        </w:rPr>
        <w:t xml:space="preserve">. </w:t>
      </w:r>
      <w:r w:rsidR="00C1183A" w:rsidRPr="00953F7E">
        <w:rPr>
          <w:color w:val="111111"/>
        </w:rPr>
        <w:t>С</w:t>
      </w:r>
      <w:r w:rsidR="00BF22D3" w:rsidRPr="00953F7E">
        <w:rPr>
          <w:color w:val="111111"/>
        </w:rPr>
        <w:t xml:space="preserve"> докладом «О ходе подготовки жилищно-коммунального комплекса и социальной сферы Лабинского городского поселения к работе в осенне-зимний период 2014-2015 гг., о благоустройстве и санитарном состоянии города Лабинска» </w:t>
      </w:r>
      <w:proofErr w:type="gramStart"/>
      <w:r w:rsidR="00BF22D3" w:rsidRPr="00953F7E">
        <w:rPr>
          <w:color w:val="111111"/>
        </w:rPr>
        <w:t>выступил</w:t>
      </w:r>
      <w:proofErr w:type="gramEnd"/>
      <w:r w:rsidR="00BF22D3" w:rsidRPr="00953F7E">
        <w:rPr>
          <w:color w:val="111111"/>
        </w:rPr>
        <w:t xml:space="preserve"> </w:t>
      </w:r>
      <w:r w:rsidR="00C1183A" w:rsidRPr="00953F7E">
        <w:rPr>
          <w:color w:val="111111"/>
        </w:rPr>
        <w:t>г</w:t>
      </w:r>
      <w:r w:rsidR="00BF22D3" w:rsidRPr="00953F7E">
        <w:rPr>
          <w:color w:val="111111"/>
        </w:rPr>
        <w:t>лава города</w:t>
      </w:r>
      <w:r w:rsidR="00C1183A" w:rsidRPr="00953F7E">
        <w:rPr>
          <w:color w:val="111111"/>
        </w:rPr>
        <w:t>, он</w:t>
      </w:r>
      <w:r w:rsidR="00BF22D3" w:rsidRPr="00953F7E">
        <w:rPr>
          <w:color w:val="111111"/>
        </w:rPr>
        <w:t xml:space="preserve"> подробно рассказал о ходе подготовки к осенне-зимнему периоду по каждому объекту жилищно-коммунальной сферы. </w:t>
      </w:r>
    </w:p>
    <w:p w:rsidR="004952BF" w:rsidRPr="00953F7E" w:rsidRDefault="004952BF" w:rsidP="0055351F">
      <w:pPr>
        <w:pStyle w:val="a9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953F7E">
        <w:rPr>
          <w:sz w:val="28"/>
          <w:szCs w:val="28"/>
        </w:rPr>
        <w:t xml:space="preserve">Все сходы проводятся с привлечением средств массовой информации, сюжеты транслируются в эфире ТРК «Лаба». </w:t>
      </w:r>
    </w:p>
    <w:p w:rsidR="005B3B93" w:rsidRPr="00953F7E" w:rsidRDefault="00DA7D2D" w:rsidP="006D2F19">
      <w:pPr>
        <w:pStyle w:val="a9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953F7E">
        <w:rPr>
          <w:sz w:val="28"/>
          <w:szCs w:val="28"/>
        </w:rPr>
        <w:t>Ежемесяч</w:t>
      </w:r>
      <w:r w:rsidR="005B3B93" w:rsidRPr="00953F7E">
        <w:rPr>
          <w:sz w:val="28"/>
          <w:szCs w:val="28"/>
        </w:rPr>
        <w:t xml:space="preserve">но в администрации Лабинского городского поселения проводятся «Часы контроля» для </w:t>
      </w:r>
      <w:proofErr w:type="gramStart"/>
      <w:r w:rsidR="005B3B93" w:rsidRPr="00953F7E">
        <w:rPr>
          <w:sz w:val="28"/>
          <w:szCs w:val="28"/>
        </w:rPr>
        <w:t>контроля за</w:t>
      </w:r>
      <w:proofErr w:type="gramEnd"/>
      <w:r w:rsidR="005B3B93" w:rsidRPr="00953F7E">
        <w:rPr>
          <w:sz w:val="28"/>
          <w:szCs w:val="28"/>
        </w:rPr>
        <w:t xml:space="preserve"> исполнительской дисциплиной по рассмотрению обращений граждан.</w:t>
      </w:r>
    </w:p>
    <w:p w:rsidR="001256BD" w:rsidRPr="00953F7E" w:rsidRDefault="001256BD" w:rsidP="002B314D">
      <w:pPr>
        <w:ind w:firstLine="709"/>
      </w:pPr>
      <w:r w:rsidRPr="00953F7E">
        <w:t xml:space="preserve">Реализуя свои конституционные права, граждане Лабинска обращались в администрацию Лабинского городского поселения и получали конкретную помощь, разъяснения. Работа по рассмотрению обращений граждан ведется в </w:t>
      </w:r>
      <w:r w:rsidRPr="00953F7E">
        <w:lastRenderedPageBreak/>
        <w:t>соответствии с действующим законодательством, руководствуясь «Методическими рекомендациями по организации рассмотрения письменных и устных обращений в исполнительных органах местного самоуправления муниципальных образований края».</w:t>
      </w:r>
    </w:p>
    <w:p w:rsidR="00680631" w:rsidRDefault="00680631" w:rsidP="002B314D"/>
    <w:p w:rsidR="00680631" w:rsidRDefault="00680631" w:rsidP="002B314D"/>
    <w:p w:rsidR="00680631" w:rsidRDefault="00680631" w:rsidP="002B314D"/>
    <w:p w:rsidR="00680631" w:rsidRDefault="00680631" w:rsidP="002B314D"/>
    <w:p w:rsidR="00680631" w:rsidRDefault="00680631" w:rsidP="002B314D"/>
    <w:p w:rsidR="00680631" w:rsidRDefault="00680631" w:rsidP="002B314D"/>
    <w:p w:rsidR="00680631" w:rsidRDefault="00680631" w:rsidP="002B314D"/>
    <w:p w:rsidR="00680631" w:rsidRDefault="00680631" w:rsidP="002B314D"/>
    <w:p w:rsidR="00680631" w:rsidRDefault="00680631" w:rsidP="002B314D"/>
    <w:p w:rsidR="00680631" w:rsidRDefault="00680631" w:rsidP="002B314D"/>
    <w:p w:rsidR="00680631" w:rsidRDefault="00680631" w:rsidP="002B314D"/>
    <w:p w:rsidR="00680631" w:rsidRDefault="00680631" w:rsidP="002B314D"/>
    <w:p w:rsidR="00680631" w:rsidRDefault="00680631" w:rsidP="002B314D"/>
    <w:p w:rsidR="00680631" w:rsidRDefault="00680631" w:rsidP="002B314D"/>
    <w:p w:rsidR="00680631" w:rsidRDefault="00680631" w:rsidP="002B314D"/>
    <w:sectPr w:rsidR="00680631" w:rsidSect="0018379C">
      <w:headerReference w:type="default" r:id="rId8"/>
      <w:pgSz w:w="11906" w:h="16838"/>
      <w:pgMar w:top="993" w:right="850" w:bottom="567" w:left="1701" w:header="283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B43" w:rsidRDefault="003A2B43" w:rsidP="00852594">
      <w:r>
        <w:separator/>
      </w:r>
    </w:p>
  </w:endnote>
  <w:endnote w:type="continuationSeparator" w:id="0">
    <w:p w:rsidR="003A2B43" w:rsidRDefault="003A2B43" w:rsidP="0085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B43" w:rsidRDefault="003A2B43" w:rsidP="00852594">
      <w:r>
        <w:separator/>
      </w:r>
    </w:p>
  </w:footnote>
  <w:footnote w:type="continuationSeparator" w:id="0">
    <w:p w:rsidR="003A2B43" w:rsidRDefault="003A2B43" w:rsidP="00852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7781"/>
      <w:docPartObj>
        <w:docPartGallery w:val="Page Numbers (Top of Page)"/>
        <w:docPartUnique/>
      </w:docPartObj>
    </w:sdtPr>
    <w:sdtEndPr/>
    <w:sdtContent>
      <w:p w:rsidR="003A2B43" w:rsidRDefault="003A2B4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76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mailMerge>
    <w:mainDocumentType w:val="catalog"/>
    <w:dataType w:val="textFile"/>
    <w:activeRecord w:val="-1"/>
  </w:mailMerge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700"/>
    <w:rsid w:val="000027CB"/>
    <w:rsid w:val="00016539"/>
    <w:rsid w:val="000166CD"/>
    <w:rsid w:val="0002022E"/>
    <w:rsid w:val="00020335"/>
    <w:rsid w:val="00020467"/>
    <w:rsid w:val="00025F79"/>
    <w:rsid w:val="0003126D"/>
    <w:rsid w:val="000334FC"/>
    <w:rsid w:val="00034E2C"/>
    <w:rsid w:val="00051B00"/>
    <w:rsid w:val="00063252"/>
    <w:rsid w:val="00064361"/>
    <w:rsid w:val="00066038"/>
    <w:rsid w:val="00067F57"/>
    <w:rsid w:val="00070113"/>
    <w:rsid w:val="00071C81"/>
    <w:rsid w:val="00074700"/>
    <w:rsid w:val="00075546"/>
    <w:rsid w:val="00080E6F"/>
    <w:rsid w:val="0008610A"/>
    <w:rsid w:val="00091BC2"/>
    <w:rsid w:val="000A05D0"/>
    <w:rsid w:val="000A3E4F"/>
    <w:rsid w:val="000B6E56"/>
    <w:rsid w:val="000C1825"/>
    <w:rsid w:val="00100C77"/>
    <w:rsid w:val="001068EF"/>
    <w:rsid w:val="001147DB"/>
    <w:rsid w:val="001172BA"/>
    <w:rsid w:val="0012003B"/>
    <w:rsid w:val="00121A84"/>
    <w:rsid w:val="00122E71"/>
    <w:rsid w:val="001256BD"/>
    <w:rsid w:val="00125FCC"/>
    <w:rsid w:val="001314F7"/>
    <w:rsid w:val="00143D37"/>
    <w:rsid w:val="00143DCE"/>
    <w:rsid w:val="00146452"/>
    <w:rsid w:val="001464F0"/>
    <w:rsid w:val="00157140"/>
    <w:rsid w:val="00161272"/>
    <w:rsid w:val="00161733"/>
    <w:rsid w:val="00165BF7"/>
    <w:rsid w:val="001678AC"/>
    <w:rsid w:val="00182DD5"/>
    <w:rsid w:val="0018379C"/>
    <w:rsid w:val="00191936"/>
    <w:rsid w:val="0019303E"/>
    <w:rsid w:val="001967F4"/>
    <w:rsid w:val="001A5738"/>
    <w:rsid w:val="001A77EC"/>
    <w:rsid w:val="001C06C1"/>
    <w:rsid w:val="001C621C"/>
    <w:rsid w:val="001C6F90"/>
    <w:rsid w:val="001F20B5"/>
    <w:rsid w:val="002009B0"/>
    <w:rsid w:val="00204244"/>
    <w:rsid w:val="00206DCF"/>
    <w:rsid w:val="00210560"/>
    <w:rsid w:val="00211FC9"/>
    <w:rsid w:val="0021330E"/>
    <w:rsid w:val="0021441C"/>
    <w:rsid w:val="00221C4F"/>
    <w:rsid w:val="00222732"/>
    <w:rsid w:val="0022701A"/>
    <w:rsid w:val="0023150E"/>
    <w:rsid w:val="002353D8"/>
    <w:rsid w:val="002469A5"/>
    <w:rsid w:val="00246C3D"/>
    <w:rsid w:val="00246D47"/>
    <w:rsid w:val="00253D24"/>
    <w:rsid w:val="00254765"/>
    <w:rsid w:val="0027117D"/>
    <w:rsid w:val="002756C8"/>
    <w:rsid w:val="0027703F"/>
    <w:rsid w:val="00277BFA"/>
    <w:rsid w:val="002807B9"/>
    <w:rsid w:val="00283D91"/>
    <w:rsid w:val="00284A55"/>
    <w:rsid w:val="00291434"/>
    <w:rsid w:val="0029654D"/>
    <w:rsid w:val="00296E75"/>
    <w:rsid w:val="002A08C3"/>
    <w:rsid w:val="002A2E80"/>
    <w:rsid w:val="002A6D82"/>
    <w:rsid w:val="002B1D2B"/>
    <w:rsid w:val="002B314D"/>
    <w:rsid w:val="002B6352"/>
    <w:rsid w:val="002B7702"/>
    <w:rsid w:val="002B79BB"/>
    <w:rsid w:val="002D0E09"/>
    <w:rsid w:val="002D28C2"/>
    <w:rsid w:val="002D48E6"/>
    <w:rsid w:val="002E1351"/>
    <w:rsid w:val="002E5DC5"/>
    <w:rsid w:val="002E74A4"/>
    <w:rsid w:val="002F31CB"/>
    <w:rsid w:val="002F7390"/>
    <w:rsid w:val="00305C11"/>
    <w:rsid w:val="00314588"/>
    <w:rsid w:val="003213E5"/>
    <w:rsid w:val="0033352D"/>
    <w:rsid w:val="00335073"/>
    <w:rsid w:val="0033705C"/>
    <w:rsid w:val="003423ED"/>
    <w:rsid w:val="00343ADB"/>
    <w:rsid w:val="003513A5"/>
    <w:rsid w:val="00353E1A"/>
    <w:rsid w:val="00355DF3"/>
    <w:rsid w:val="00370D9E"/>
    <w:rsid w:val="00373DD8"/>
    <w:rsid w:val="00380465"/>
    <w:rsid w:val="00381B21"/>
    <w:rsid w:val="00384CB4"/>
    <w:rsid w:val="00390458"/>
    <w:rsid w:val="003905A0"/>
    <w:rsid w:val="00392F20"/>
    <w:rsid w:val="00394788"/>
    <w:rsid w:val="00396F50"/>
    <w:rsid w:val="00397ECE"/>
    <w:rsid w:val="003A010A"/>
    <w:rsid w:val="003A185B"/>
    <w:rsid w:val="003A2B43"/>
    <w:rsid w:val="003B2D6E"/>
    <w:rsid w:val="003B3BEF"/>
    <w:rsid w:val="003B7F0D"/>
    <w:rsid w:val="003C643D"/>
    <w:rsid w:val="003D0BBD"/>
    <w:rsid w:val="003D1AC3"/>
    <w:rsid w:val="003D5739"/>
    <w:rsid w:val="003D6426"/>
    <w:rsid w:val="003E47E8"/>
    <w:rsid w:val="003F5DFC"/>
    <w:rsid w:val="003F6CFB"/>
    <w:rsid w:val="003F72BF"/>
    <w:rsid w:val="00400666"/>
    <w:rsid w:val="00401614"/>
    <w:rsid w:val="004033F7"/>
    <w:rsid w:val="00403A49"/>
    <w:rsid w:val="004100A5"/>
    <w:rsid w:val="00412ABB"/>
    <w:rsid w:val="00415BB9"/>
    <w:rsid w:val="00422481"/>
    <w:rsid w:val="00424E5A"/>
    <w:rsid w:val="00426E72"/>
    <w:rsid w:val="004300BC"/>
    <w:rsid w:val="00430E7E"/>
    <w:rsid w:val="00431B84"/>
    <w:rsid w:val="004341F6"/>
    <w:rsid w:val="00436428"/>
    <w:rsid w:val="004409CB"/>
    <w:rsid w:val="00440F7D"/>
    <w:rsid w:val="00445688"/>
    <w:rsid w:val="00446B6C"/>
    <w:rsid w:val="00451918"/>
    <w:rsid w:val="00454E62"/>
    <w:rsid w:val="00454FF4"/>
    <w:rsid w:val="00457BCE"/>
    <w:rsid w:val="00457E16"/>
    <w:rsid w:val="00460D3C"/>
    <w:rsid w:val="00483A15"/>
    <w:rsid w:val="004952BF"/>
    <w:rsid w:val="00496DCE"/>
    <w:rsid w:val="004A2753"/>
    <w:rsid w:val="004A7336"/>
    <w:rsid w:val="004C2DBC"/>
    <w:rsid w:val="004C6ADD"/>
    <w:rsid w:val="004D0921"/>
    <w:rsid w:val="004D4F85"/>
    <w:rsid w:val="004E282E"/>
    <w:rsid w:val="004E44AC"/>
    <w:rsid w:val="004E7DB9"/>
    <w:rsid w:val="004F2E2D"/>
    <w:rsid w:val="004F2F29"/>
    <w:rsid w:val="004F6FE9"/>
    <w:rsid w:val="005005ED"/>
    <w:rsid w:val="005040C2"/>
    <w:rsid w:val="00510285"/>
    <w:rsid w:val="00513E38"/>
    <w:rsid w:val="00517967"/>
    <w:rsid w:val="005216A9"/>
    <w:rsid w:val="00523C01"/>
    <w:rsid w:val="00524774"/>
    <w:rsid w:val="00524FAB"/>
    <w:rsid w:val="00525CB7"/>
    <w:rsid w:val="00525E91"/>
    <w:rsid w:val="00531C41"/>
    <w:rsid w:val="00537ED3"/>
    <w:rsid w:val="00537FD0"/>
    <w:rsid w:val="0054114F"/>
    <w:rsid w:val="0054488E"/>
    <w:rsid w:val="005462F3"/>
    <w:rsid w:val="005467A3"/>
    <w:rsid w:val="00553032"/>
    <w:rsid w:val="0055351F"/>
    <w:rsid w:val="00560A77"/>
    <w:rsid w:val="00562971"/>
    <w:rsid w:val="00570B02"/>
    <w:rsid w:val="00572571"/>
    <w:rsid w:val="00577BA7"/>
    <w:rsid w:val="00577CE4"/>
    <w:rsid w:val="00580189"/>
    <w:rsid w:val="005828BA"/>
    <w:rsid w:val="0058564B"/>
    <w:rsid w:val="00585A73"/>
    <w:rsid w:val="005912E4"/>
    <w:rsid w:val="005964A4"/>
    <w:rsid w:val="005A04FB"/>
    <w:rsid w:val="005A5465"/>
    <w:rsid w:val="005B2D01"/>
    <w:rsid w:val="005B3B93"/>
    <w:rsid w:val="005B40E3"/>
    <w:rsid w:val="005B5983"/>
    <w:rsid w:val="005B59FD"/>
    <w:rsid w:val="005B63D8"/>
    <w:rsid w:val="005C0F1C"/>
    <w:rsid w:val="005D0C96"/>
    <w:rsid w:val="005D3A13"/>
    <w:rsid w:val="005D5605"/>
    <w:rsid w:val="005D5948"/>
    <w:rsid w:val="005D6289"/>
    <w:rsid w:val="005D6F18"/>
    <w:rsid w:val="005E1215"/>
    <w:rsid w:val="005E439E"/>
    <w:rsid w:val="005F6181"/>
    <w:rsid w:val="006027CF"/>
    <w:rsid w:val="00610DF8"/>
    <w:rsid w:val="006117D8"/>
    <w:rsid w:val="00613030"/>
    <w:rsid w:val="00621A9E"/>
    <w:rsid w:val="00626050"/>
    <w:rsid w:val="00626B59"/>
    <w:rsid w:val="006341BF"/>
    <w:rsid w:val="00635E0D"/>
    <w:rsid w:val="00643134"/>
    <w:rsid w:val="00643322"/>
    <w:rsid w:val="006579AB"/>
    <w:rsid w:val="006626BC"/>
    <w:rsid w:val="00664E65"/>
    <w:rsid w:val="006679C3"/>
    <w:rsid w:val="00674A3A"/>
    <w:rsid w:val="00674F80"/>
    <w:rsid w:val="00680631"/>
    <w:rsid w:val="006806C0"/>
    <w:rsid w:val="00683BA0"/>
    <w:rsid w:val="00684904"/>
    <w:rsid w:val="00690515"/>
    <w:rsid w:val="0069375C"/>
    <w:rsid w:val="00697272"/>
    <w:rsid w:val="00697B30"/>
    <w:rsid w:val="00697BD8"/>
    <w:rsid w:val="006A2B0E"/>
    <w:rsid w:val="006B04BA"/>
    <w:rsid w:val="006B4D91"/>
    <w:rsid w:val="006C091A"/>
    <w:rsid w:val="006C199D"/>
    <w:rsid w:val="006C35ED"/>
    <w:rsid w:val="006C5F33"/>
    <w:rsid w:val="006C7107"/>
    <w:rsid w:val="006D08B2"/>
    <w:rsid w:val="006D1E51"/>
    <w:rsid w:val="006D21B2"/>
    <w:rsid w:val="006D2F19"/>
    <w:rsid w:val="006D41A3"/>
    <w:rsid w:val="006D5109"/>
    <w:rsid w:val="006D565B"/>
    <w:rsid w:val="006D6AE6"/>
    <w:rsid w:val="006D7A30"/>
    <w:rsid w:val="006D7C82"/>
    <w:rsid w:val="006E6BE7"/>
    <w:rsid w:val="006E6C77"/>
    <w:rsid w:val="006F07E9"/>
    <w:rsid w:val="00716757"/>
    <w:rsid w:val="00722C2F"/>
    <w:rsid w:val="0072707D"/>
    <w:rsid w:val="00734205"/>
    <w:rsid w:val="00735325"/>
    <w:rsid w:val="0073586D"/>
    <w:rsid w:val="00736006"/>
    <w:rsid w:val="00743B6D"/>
    <w:rsid w:val="0074620A"/>
    <w:rsid w:val="00753794"/>
    <w:rsid w:val="00755C75"/>
    <w:rsid w:val="007566F4"/>
    <w:rsid w:val="00757AD3"/>
    <w:rsid w:val="007645C1"/>
    <w:rsid w:val="0076577B"/>
    <w:rsid w:val="007724F6"/>
    <w:rsid w:val="00782427"/>
    <w:rsid w:val="007929B1"/>
    <w:rsid w:val="007972B1"/>
    <w:rsid w:val="007A46A2"/>
    <w:rsid w:val="007A53EE"/>
    <w:rsid w:val="007A6709"/>
    <w:rsid w:val="007B1A57"/>
    <w:rsid w:val="007B202F"/>
    <w:rsid w:val="007C07E2"/>
    <w:rsid w:val="007C4430"/>
    <w:rsid w:val="007C4FE8"/>
    <w:rsid w:val="007C6DE7"/>
    <w:rsid w:val="007D1447"/>
    <w:rsid w:val="007E10D7"/>
    <w:rsid w:val="007E551A"/>
    <w:rsid w:val="007E72B1"/>
    <w:rsid w:val="00801D26"/>
    <w:rsid w:val="008075D7"/>
    <w:rsid w:val="00810DF5"/>
    <w:rsid w:val="008142CB"/>
    <w:rsid w:val="008147D2"/>
    <w:rsid w:val="0081789F"/>
    <w:rsid w:val="00832402"/>
    <w:rsid w:val="00836B99"/>
    <w:rsid w:val="00842017"/>
    <w:rsid w:val="00842073"/>
    <w:rsid w:val="00845D19"/>
    <w:rsid w:val="0085060F"/>
    <w:rsid w:val="00852594"/>
    <w:rsid w:val="008551AA"/>
    <w:rsid w:val="0085532B"/>
    <w:rsid w:val="008673E1"/>
    <w:rsid w:val="0087515E"/>
    <w:rsid w:val="00886CC1"/>
    <w:rsid w:val="00890F7A"/>
    <w:rsid w:val="0089423B"/>
    <w:rsid w:val="00897DA2"/>
    <w:rsid w:val="008A5082"/>
    <w:rsid w:val="008A62D3"/>
    <w:rsid w:val="008B5333"/>
    <w:rsid w:val="008C025F"/>
    <w:rsid w:val="008C22A9"/>
    <w:rsid w:val="008C2BCE"/>
    <w:rsid w:val="008F678C"/>
    <w:rsid w:val="008F72B5"/>
    <w:rsid w:val="00901AD1"/>
    <w:rsid w:val="009132D6"/>
    <w:rsid w:val="0091394F"/>
    <w:rsid w:val="00914B60"/>
    <w:rsid w:val="0092241F"/>
    <w:rsid w:val="00922EF5"/>
    <w:rsid w:val="00923A48"/>
    <w:rsid w:val="009346FF"/>
    <w:rsid w:val="00941CF2"/>
    <w:rsid w:val="0094317D"/>
    <w:rsid w:val="00951CC7"/>
    <w:rsid w:val="00952D67"/>
    <w:rsid w:val="00953F7E"/>
    <w:rsid w:val="00965843"/>
    <w:rsid w:val="00966A7C"/>
    <w:rsid w:val="00970434"/>
    <w:rsid w:val="009714DE"/>
    <w:rsid w:val="00974230"/>
    <w:rsid w:val="00980716"/>
    <w:rsid w:val="0098364B"/>
    <w:rsid w:val="00983A7D"/>
    <w:rsid w:val="00986CDA"/>
    <w:rsid w:val="00991B40"/>
    <w:rsid w:val="0099211F"/>
    <w:rsid w:val="009A0038"/>
    <w:rsid w:val="009A6531"/>
    <w:rsid w:val="009A6C8D"/>
    <w:rsid w:val="009B3D3A"/>
    <w:rsid w:val="009B7BC3"/>
    <w:rsid w:val="009C0B45"/>
    <w:rsid w:val="009C145A"/>
    <w:rsid w:val="009C1758"/>
    <w:rsid w:val="009C2B93"/>
    <w:rsid w:val="009C5615"/>
    <w:rsid w:val="009D3017"/>
    <w:rsid w:val="009E2124"/>
    <w:rsid w:val="009E2878"/>
    <w:rsid w:val="009E43A0"/>
    <w:rsid w:val="009E6A22"/>
    <w:rsid w:val="009E70A0"/>
    <w:rsid w:val="009F00F7"/>
    <w:rsid w:val="009F53B3"/>
    <w:rsid w:val="009F7B81"/>
    <w:rsid w:val="00A111CC"/>
    <w:rsid w:val="00A1624F"/>
    <w:rsid w:val="00A20A3B"/>
    <w:rsid w:val="00A26D33"/>
    <w:rsid w:val="00A32D01"/>
    <w:rsid w:val="00A343E4"/>
    <w:rsid w:val="00A4101D"/>
    <w:rsid w:val="00A4392C"/>
    <w:rsid w:val="00A57961"/>
    <w:rsid w:val="00A60361"/>
    <w:rsid w:val="00A65A0F"/>
    <w:rsid w:val="00A67D2B"/>
    <w:rsid w:val="00A74E25"/>
    <w:rsid w:val="00A77A0A"/>
    <w:rsid w:val="00A879E7"/>
    <w:rsid w:val="00A90E91"/>
    <w:rsid w:val="00A95DB4"/>
    <w:rsid w:val="00AA5AD6"/>
    <w:rsid w:val="00AB0AD8"/>
    <w:rsid w:val="00AB0BB2"/>
    <w:rsid w:val="00AC31E8"/>
    <w:rsid w:val="00AC3551"/>
    <w:rsid w:val="00AC5303"/>
    <w:rsid w:val="00AC5F87"/>
    <w:rsid w:val="00AC70E9"/>
    <w:rsid w:val="00AC7D8D"/>
    <w:rsid w:val="00AD34A2"/>
    <w:rsid w:val="00AD6DF7"/>
    <w:rsid w:val="00AD7360"/>
    <w:rsid w:val="00AE032C"/>
    <w:rsid w:val="00AE5AAC"/>
    <w:rsid w:val="00AE7839"/>
    <w:rsid w:val="00AF5420"/>
    <w:rsid w:val="00B04BD2"/>
    <w:rsid w:val="00B06216"/>
    <w:rsid w:val="00B142B0"/>
    <w:rsid w:val="00B2658B"/>
    <w:rsid w:val="00B26C84"/>
    <w:rsid w:val="00B30899"/>
    <w:rsid w:val="00B37EB1"/>
    <w:rsid w:val="00B42DF7"/>
    <w:rsid w:val="00B54745"/>
    <w:rsid w:val="00B548CB"/>
    <w:rsid w:val="00B63166"/>
    <w:rsid w:val="00B65E2F"/>
    <w:rsid w:val="00B66C40"/>
    <w:rsid w:val="00B70047"/>
    <w:rsid w:val="00B71BE6"/>
    <w:rsid w:val="00B73551"/>
    <w:rsid w:val="00B7437E"/>
    <w:rsid w:val="00B81ACC"/>
    <w:rsid w:val="00B82077"/>
    <w:rsid w:val="00B830A8"/>
    <w:rsid w:val="00B84CD3"/>
    <w:rsid w:val="00B91831"/>
    <w:rsid w:val="00B94AAE"/>
    <w:rsid w:val="00BA2CF7"/>
    <w:rsid w:val="00BB24D6"/>
    <w:rsid w:val="00BC2585"/>
    <w:rsid w:val="00BC53E1"/>
    <w:rsid w:val="00BC5EF5"/>
    <w:rsid w:val="00BC7A1B"/>
    <w:rsid w:val="00BC7ACE"/>
    <w:rsid w:val="00BD547C"/>
    <w:rsid w:val="00BE1EA3"/>
    <w:rsid w:val="00BE3620"/>
    <w:rsid w:val="00BE4A3C"/>
    <w:rsid w:val="00BE4C40"/>
    <w:rsid w:val="00BF22D3"/>
    <w:rsid w:val="00BF2D87"/>
    <w:rsid w:val="00C02127"/>
    <w:rsid w:val="00C030A9"/>
    <w:rsid w:val="00C0313A"/>
    <w:rsid w:val="00C1183A"/>
    <w:rsid w:val="00C1705F"/>
    <w:rsid w:val="00C213A1"/>
    <w:rsid w:val="00C21F7E"/>
    <w:rsid w:val="00C241DD"/>
    <w:rsid w:val="00C262BC"/>
    <w:rsid w:val="00C32F84"/>
    <w:rsid w:val="00C33746"/>
    <w:rsid w:val="00C35E70"/>
    <w:rsid w:val="00C44FFC"/>
    <w:rsid w:val="00C50613"/>
    <w:rsid w:val="00C52A42"/>
    <w:rsid w:val="00C60A28"/>
    <w:rsid w:val="00C615EA"/>
    <w:rsid w:val="00C61CA7"/>
    <w:rsid w:val="00C6359D"/>
    <w:rsid w:val="00C63993"/>
    <w:rsid w:val="00C70963"/>
    <w:rsid w:val="00C81972"/>
    <w:rsid w:val="00C94F95"/>
    <w:rsid w:val="00C9520F"/>
    <w:rsid w:val="00C97FE4"/>
    <w:rsid w:val="00CA1F73"/>
    <w:rsid w:val="00CA543B"/>
    <w:rsid w:val="00CA5589"/>
    <w:rsid w:val="00CA58C2"/>
    <w:rsid w:val="00CA7818"/>
    <w:rsid w:val="00CB1322"/>
    <w:rsid w:val="00CB27E8"/>
    <w:rsid w:val="00CC306D"/>
    <w:rsid w:val="00CC654E"/>
    <w:rsid w:val="00CD1823"/>
    <w:rsid w:val="00CD6D5C"/>
    <w:rsid w:val="00CD7753"/>
    <w:rsid w:val="00CD7D5D"/>
    <w:rsid w:val="00CE0D71"/>
    <w:rsid w:val="00CF07DE"/>
    <w:rsid w:val="00CF0E41"/>
    <w:rsid w:val="00CF6592"/>
    <w:rsid w:val="00CF67C1"/>
    <w:rsid w:val="00D13252"/>
    <w:rsid w:val="00D13696"/>
    <w:rsid w:val="00D24785"/>
    <w:rsid w:val="00D31628"/>
    <w:rsid w:val="00D31893"/>
    <w:rsid w:val="00D318AD"/>
    <w:rsid w:val="00D31E42"/>
    <w:rsid w:val="00D337A1"/>
    <w:rsid w:val="00D34E47"/>
    <w:rsid w:val="00D46932"/>
    <w:rsid w:val="00D4752D"/>
    <w:rsid w:val="00D54130"/>
    <w:rsid w:val="00D548B2"/>
    <w:rsid w:val="00D61475"/>
    <w:rsid w:val="00D677C8"/>
    <w:rsid w:val="00D703CE"/>
    <w:rsid w:val="00D75AB6"/>
    <w:rsid w:val="00D77340"/>
    <w:rsid w:val="00D82EB6"/>
    <w:rsid w:val="00D85322"/>
    <w:rsid w:val="00D85C45"/>
    <w:rsid w:val="00D86845"/>
    <w:rsid w:val="00D90B68"/>
    <w:rsid w:val="00D90C38"/>
    <w:rsid w:val="00D91675"/>
    <w:rsid w:val="00D9275D"/>
    <w:rsid w:val="00D93A61"/>
    <w:rsid w:val="00DA0E31"/>
    <w:rsid w:val="00DA7D2D"/>
    <w:rsid w:val="00DB1738"/>
    <w:rsid w:val="00DB43AB"/>
    <w:rsid w:val="00DB47B7"/>
    <w:rsid w:val="00DB7C56"/>
    <w:rsid w:val="00DC011F"/>
    <w:rsid w:val="00DC7F18"/>
    <w:rsid w:val="00DD0A44"/>
    <w:rsid w:val="00DD265E"/>
    <w:rsid w:val="00DD373D"/>
    <w:rsid w:val="00DD4FA0"/>
    <w:rsid w:val="00DE6ECC"/>
    <w:rsid w:val="00DF0A30"/>
    <w:rsid w:val="00E00C2A"/>
    <w:rsid w:val="00E01A86"/>
    <w:rsid w:val="00E04652"/>
    <w:rsid w:val="00E06B37"/>
    <w:rsid w:val="00E10ADD"/>
    <w:rsid w:val="00E14D50"/>
    <w:rsid w:val="00E17E86"/>
    <w:rsid w:val="00E20249"/>
    <w:rsid w:val="00E2055E"/>
    <w:rsid w:val="00E274E4"/>
    <w:rsid w:val="00E34E78"/>
    <w:rsid w:val="00E36ED5"/>
    <w:rsid w:val="00E373B3"/>
    <w:rsid w:val="00E46CCC"/>
    <w:rsid w:val="00E526A1"/>
    <w:rsid w:val="00E61D8C"/>
    <w:rsid w:val="00E8242B"/>
    <w:rsid w:val="00E82AFB"/>
    <w:rsid w:val="00E82B68"/>
    <w:rsid w:val="00E8500D"/>
    <w:rsid w:val="00E85292"/>
    <w:rsid w:val="00E9108E"/>
    <w:rsid w:val="00E91840"/>
    <w:rsid w:val="00E976F7"/>
    <w:rsid w:val="00EA0B34"/>
    <w:rsid w:val="00EA4C23"/>
    <w:rsid w:val="00EA501B"/>
    <w:rsid w:val="00EA5FE9"/>
    <w:rsid w:val="00EA7614"/>
    <w:rsid w:val="00EC24E5"/>
    <w:rsid w:val="00EC33A0"/>
    <w:rsid w:val="00EC68D8"/>
    <w:rsid w:val="00ED1439"/>
    <w:rsid w:val="00ED2ED2"/>
    <w:rsid w:val="00ED4CE4"/>
    <w:rsid w:val="00ED603E"/>
    <w:rsid w:val="00ED72A1"/>
    <w:rsid w:val="00ED7456"/>
    <w:rsid w:val="00EE0964"/>
    <w:rsid w:val="00EE24BD"/>
    <w:rsid w:val="00EE5D2C"/>
    <w:rsid w:val="00EF0C01"/>
    <w:rsid w:val="00EF1326"/>
    <w:rsid w:val="00F003D1"/>
    <w:rsid w:val="00F0120A"/>
    <w:rsid w:val="00F03583"/>
    <w:rsid w:val="00F14740"/>
    <w:rsid w:val="00F30E60"/>
    <w:rsid w:val="00F337EB"/>
    <w:rsid w:val="00F37318"/>
    <w:rsid w:val="00F37C7D"/>
    <w:rsid w:val="00F42938"/>
    <w:rsid w:val="00F43E28"/>
    <w:rsid w:val="00F44A72"/>
    <w:rsid w:val="00F45232"/>
    <w:rsid w:val="00F46D26"/>
    <w:rsid w:val="00F50093"/>
    <w:rsid w:val="00F529B0"/>
    <w:rsid w:val="00F52D62"/>
    <w:rsid w:val="00F63644"/>
    <w:rsid w:val="00F6432C"/>
    <w:rsid w:val="00F66CF6"/>
    <w:rsid w:val="00F74269"/>
    <w:rsid w:val="00F77659"/>
    <w:rsid w:val="00F864FD"/>
    <w:rsid w:val="00F86D50"/>
    <w:rsid w:val="00F91393"/>
    <w:rsid w:val="00F95DF0"/>
    <w:rsid w:val="00F95EF3"/>
    <w:rsid w:val="00F96D8A"/>
    <w:rsid w:val="00FA1881"/>
    <w:rsid w:val="00FA2EE9"/>
    <w:rsid w:val="00FA4C38"/>
    <w:rsid w:val="00FA4D51"/>
    <w:rsid w:val="00FA61CB"/>
    <w:rsid w:val="00FB3425"/>
    <w:rsid w:val="00FB508A"/>
    <w:rsid w:val="00FC3350"/>
    <w:rsid w:val="00FC5F61"/>
    <w:rsid w:val="00FC63AD"/>
    <w:rsid w:val="00FD45D0"/>
    <w:rsid w:val="00FD4648"/>
    <w:rsid w:val="00FD53A8"/>
    <w:rsid w:val="00FF4016"/>
    <w:rsid w:val="00FF41CB"/>
    <w:rsid w:val="00FF7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5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25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525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25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51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10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513E38"/>
    <w:pPr>
      <w:spacing w:before="75" w:after="225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5530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5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25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525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25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51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10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513E38"/>
    <w:pPr>
      <w:spacing w:before="75" w:after="225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5530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80">
          <w:marLeft w:val="0"/>
          <w:marRight w:val="0"/>
          <w:marTop w:val="0"/>
          <w:marBottom w:val="0"/>
          <w:divBdr>
            <w:top w:val="single" w:sz="6" w:space="6" w:color="A7B0BC"/>
            <w:left w:val="single" w:sz="6" w:space="6" w:color="A7B0BC"/>
            <w:bottom w:val="single" w:sz="6" w:space="6" w:color="A7B0BC"/>
            <w:right w:val="single" w:sz="6" w:space="6" w:color="A7B0BC"/>
          </w:divBdr>
          <w:divsChild>
            <w:div w:id="4136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4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4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5155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38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3133">
          <w:marLeft w:val="0"/>
          <w:marRight w:val="0"/>
          <w:marTop w:val="0"/>
          <w:marBottom w:val="0"/>
          <w:divBdr>
            <w:top w:val="single" w:sz="6" w:space="6" w:color="A7B0BC"/>
            <w:left w:val="single" w:sz="6" w:space="6" w:color="A7B0BC"/>
            <w:bottom w:val="single" w:sz="6" w:space="6" w:color="A7B0BC"/>
            <w:right w:val="single" w:sz="6" w:space="6" w:color="A7B0BC"/>
          </w:divBdr>
          <w:divsChild>
            <w:div w:id="31052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1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49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99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1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2314">
          <w:marLeft w:val="0"/>
          <w:marRight w:val="0"/>
          <w:marTop w:val="0"/>
          <w:marBottom w:val="0"/>
          <w:divBdr>
            <w:top w:val="single" w:sz="6" w:space="6" w:color="A7B0BC"/>
            <w:left w:val="single" w:sz="6" w:space="6" w:color="A7B0BC"/>
            <w:bottom w:val="single" w:sz="6" w:space="6" w:color="A7B0BC"/>
            <w:right w:val="single" w:sz="6" w:space="6" w:color="A7B0BC"/>
          </w:divBdr>
          <w:divsChild>
            <w:div w:id="19322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1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3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375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07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5804">
          <w:marLeft w:val="0"/>
          <w:marRight w:val="0"/>
          <w:marTop w:val="0"/>
          <w:marBottom w:val="0"/>
          <w:divBdr>
            <w:top w:val="single" w:sz="6" w:space="6" w:color="A7B0BC"/>
            <w:left w:val="single" w:sz="6" w:space="6" w:color="A7B0BC"/>
            <w:bottom w:val="single" w:sz="6" w:space="6" w:color="A7B0BC"/>
            <w:right w:val="single" w:sz="6" w:space="6" w:color="A7B0BC"/>
          </w:divBdr>
          <w:divsChild>
            <w:div w:id="1284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09676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16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398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0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3972">
          <w:marLeft w:val="0"/>
          <w:marRight w:val="0"/>
          <w:marTop w:val="0"/>
          <w:marBottom w:val="0"/>
          <w:divBdr>
            <w:top w:val="single" w:sz="6" w:space="6" w:color="A7B0BC"/>
            <w:left w:val="single" w:sz="6" w:space="6" w:color="A7B0BC"/>
            <w:bottom w:val="single" w:sz="6" w:space="6" w:color="A7B0BC"/>
            <w:right w:val="single" w:sz="6" w:space="6" w:color="A7B0BC"/>
          </w:divBdr>
          <w:divsChild>
            <w:div w:id="9670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0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45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8173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05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6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7808">
          <w:marLeft w:val="0"/>
          <w:marRight w:val="0"/>
          <w:marTop w:val="0"/>
          <w:marBottom w:val="0"/>
          <w:divBdr>
            <w:top w:val="single" w:sz="6" w:space="6" w:color="A7B0BC"/>
            <w:left w:val="single" w:sz="6" w:space="6" w:color="A7B0BC"/>
            <w:bottom w:val="single" w:sz="6" w:space="6" w:color="A7B0BC"/>
            <w:right w:val="single" w:sz="6" w:space="6" w:color="A7B0BC"/>
          </w:divBdr>
          <w:divsChild>
            <w:div w:id="113005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0098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1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7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7351">
          <w:marLeft w:val="0"/>
          <w:marRight w:val="0"/>
          <w:marTop w:val="0"/>
          <w:marBottom w:val="0"/>
          <w:divBdr>
            <w:top w:val="single" w:sz="6" w:space="6" w:color="A7B0BC"/>
            <w:left w:val="single" w:sz="6" w:space="6" w:color="A7B0BC"/>
            <w:bottom w:val="single" w:sz="6" w:space="6" w:color="A7B0BC"/>
            <w:right w:val="single" w:sz="6" w:space="6" w:color="A7B0BC"/>
          </w:divBdr>
          <w:divsChild>
            <w:div w:id="8158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7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9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22577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9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2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09449">
          <w:marLeft w:val="0"/>
          <w:marRight w:val="0"/>
          <w:marTop w:val="0"/>
          <w:marBottom w:val="0"/>
          <w:divBdr>
            <w:top w:val="single" w:sz="6" w:space="6" w:color="A7B0BC"/>
            <w:left w:val="single" w:sz="6" w:space="6" w:color="A7B0BC"/>
            <w:bottom w:val="single" w:sz="6" w:space="6" w:color="A7B0BC"/>
            <w:right w:val="single" w:sz="6" w:space="6" w:color="A7B0BC"/>
          </w:divBdr>
          <w:divsChild>
            <w:div w:id="1692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2823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35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2164">
          <w:marLeft w:val="0"/>
          <w:marRight w:val="0"/>
          <w:marTop w:val="0"/>
          <w:marBottom w:val="0"/>
          <w:divBdr>
            <w:top w:val="single" w:sz="6" w:space="6" w:color="A7B0BC"/>
            <w:left w:val="single" w:sz="6" w:space="6" w:color="A7B0BC"/>
            <w:bottom w:val="single" w:sz="6" w:space="6" w:color="A7B0BC"/>
            <w:right w:val="single" w:sz="6" w:space="6" w:color="A7B0BC"/>
          </w:divBdr>
          <w:divsChild>
            <w:div w:id="9183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9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9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9860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0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4116">
          <w:marLeft w:val="0"/>
          <w:marRight w:val="0"/>
          <w:marTop w:val="0"/>
          <w:marBottom w:val="0"/>
          <w:divBdr>
            <w:top w:val="single" w:sz="6" w:space="6" w:color="A7B0BC"/>
            <w:left w:val="single" w:sz="6" w:space="6" w:color="A7B0BC"/>
            <w:bottom w:val="single" w:sz="6" w:space="6" w:color="A7B0BC"/>
            <w:right w:val="single" w:sz="6" w:space="6" w:color="A7B0BC"/>
          </w:divBdr>
          <w:divsChild>
            <w:div w:id="13827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66623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59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C1556-C35D-4C3E-B376-DD463E3E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</Company>
  <LinksUpToDate>false</LinksUpToDate>
  <CharactersWithSpaces>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Наталья</cp:lastModifiedBy>
  <cp:revision>16</cp:revision>
  <cp:lastPrinted>2014-07-04T12:42:00Z</cp:lastPrinted>
  <dcterms:created xsi:type="dcterms:W3CDTF">2014-10-02T07:57:00Z</dcterms:created>
  <dcterms:modified xsi:type="dcterms:W3CDTF">2014-10-21T10:41:00Z</dcterms:modified>
</cp:coreProperties>
</file>