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E5" w:rsidRDefault="00054DE5" w:rsidP="00054DE5">
      <w:pPr>
        <w:tabs>
          <w:tab w:val="left" w:pos="1680"/>
        </w:tabs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0</wp:posOffset>
            </wp:positionV>
            <wp:extent cx="428625" cy="54292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ab/>
      </w:r>
    </w:p>
    <w:p w:rsidR="00054DE5" w:rsidRDefault="00054DE5" w:rsidP="00054DE5">
      <w:pPr>
        <w:tabs>
          <w:tab w:val="center" w:pos="2233"/>
        </w:tabs>
        <w:rPr>
          <w:b/>
          <w:bCs/>
          <w:sz w:val="28"/>
          <w:szCs w:val="28"/>
        </w:rPr>
      </w:pPr>
    </w:p>
    <w:p w:rsidR="00054DE5" w:rsidRDefault="00054DE5" w:rsidP="00054DE5">
      <w:pPr>
        <w:tabs>
          <w:tab w:val="center" w:pos="2233"/>
        </w:tabs>
        <w:rPr>
          <w:b/>
          <w:bCs/>
          <w:sz w:val="28"/>
          <w:szCs w:val="28"/>
        </w:rPr>
      </w:pPr>
    </w:p>
    <w:p w:rsidR="00054DE5" w:rsidRDefault="00054DE5" w:rsidP="00054DE5">
      <w:pPr>
        <w:tabs>
          <w:tab w:val="center" w:pos="2233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</w:t>
      </w:r>
    </w:p>
    <w:p w:rsidR="00054DE5" w:rsidRDefault="00054DE5" w:rsidP="00054DE5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ЛАБИНСКОГО ГОРОДСКОГО ПОСЕЛЕНИЯ</w:t>
      </w:r>
    </w:p>
    <w:p w:rsidR="00054DE5" w:rsidRDefault="00054DE5" w:rsidP="00054DE5">
      <w:pPr>
        <w:pStyle w:val="a3"/>
        <w:jc w:val="center"/>
        <w:rPr>
          <w:b/>
          <w:bCs/>
        </w:rPr>
      </w:pPr>
      <w:r>
        <w:rPr>
          <w:b/>
          <w:bCs/>
          <w:sz w:val="32"/>
          <w:szCs w:val="32"/>
        </w:rPr>
        <w:t>ЛАБИНСКОГО РАЙОНА</w:t>
      </w:r>
    </w:p>
    <w:p w:rsidR="00054DE5" w:rsidRDefault="00054DE5" w:rsidP="00054DE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(третий созыв)</w:t>
      </w:r>
    </w:p>
    <w:p w:rsidR="00054DE5" w:rsidRDefault="00054DE5" w:rsidP="00054DE5">
      <w:pPr>
        <w:pStyle w:val="a3"/>
        <w:jc w:val="center"/>
        <w:rPr>
          <w:b/>
          <w:bCs/>
        </w:rPr>
      </w:pPr>
    </w:p>
    <w:p w:rsidR="00054DE5" w:rsidRDefault="00054DE5" w:rsidP="00054DE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54DE5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РЕШЕНИЕ  </w:t>
      </w:r>
    </w:p>
    <w:p w:rsidR="00054DE5" w:rsidRDefault="00054DE5" w:rsidP="00054DE5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</w:t>
      </w:r>
      <w:r>
        <w:t>от 24.05.2018 года                                                                                                          № 283/73</w:t>
      </w:r>
    </w:p>
    <w:p w:rsidR="00054DE5" w:rsidRDefault="00054DE5" w:rsidP="00054DE5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г. Лабинск</w:t>
      </w:r>
    </w:p>
    <w:p w:rsidR="00054DE5" w:rsidRDefault="00054DE5" w:rsidP="00054DE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54DE5" w:rsidRDefault="00054DE5" w:rsidP="00054DE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54DE5" w:rsidRDefault="00054DE5" w:rsidP="00054DE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Лабинского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городского поселения от 18 декабря 2017 года № 249/64 «Об утверждении бюджета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Лабинского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Лабинского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района на 2018 год»</w:t>
      </w:r>
    </w:p>
    <w:p w:rsidR="00054DE5" w:rsidRDefault="00054DE5" w:rsidP="00054DE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54DE5" w:rsidRDefault="00054DE5" w:rsidP="00054DE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54DE5" w:rsidRDefault="00054DE5" w:rsidP="00054DE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Совет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района, руководствуясь подпунктом 2 пункта 1 статьи 26 Устава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района, РЕШИЛ:</w:t>
      </w:r>
    </w:p>
    <w:p w:rsidR="00054DE5" w:rsidRDefault="00054DE5" w:rsidP="00054DE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Внести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в решение Совета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Лабинского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городского поселения от 18 декабря 2017 года № 249/64 «Об утверждении бюджета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Лабинского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Лабинского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района на 2018 год»</w:t>
      </w:r>
      <w:r>
        <w:rPr>
          <w:rFonts w:ascii="Times New Roman CYR" w:hAnsi="Times New Roman CYR" w:cs="Times New Roman CYR"/>
          <w:sz w:val="28"/>
          <w:szCs w:val="28"/>
        </w:rPr>
        <w:t xml:space="preserve"> следующие изменения:</w:t>
      </w:r>
    </w:p>
    <w:p w:rsidR="00054DE5" w:rsidRDefault="00054DE5" w:rsidP="00054DE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1. Статью 1 изложить в следующей редакции:</w:t>
      </w:r>
    </w:p>
    <w:p w:rsidR="00054DE5" w:rsidRDefault="00054DE5" w:rsidP="00054DE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«</w:t>
      </w:r>
      <w:r>
        <w:rPr>
          <w:rFonts w:ascii="Times New Roman CYR" w:hAnsi="Times New Roman CYR" w:cs="Times New Roman CYR"/>
          <w:b/>
          <w:sz w:val="28"/>
          <w:szCs w:val="28"/>
        </w:rPr>
        <w:t>Статья 1</w:t>
      </w:r>
    </w:p>
    <w:p w:rsidR="00054DE5" w:rsidRDefault="00054DE5" w:rsidP="00054DE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1. Утвердить основные характеристики местного бюджета на 2018 год:</w:t>
      </w:r>
    </w:p>
    <w:p w:rsidR="00054DE5" w:rsidRDefault="00054DE5" w:rsidP="00054DE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общий объем доходов в сумме </w:t>
      </w:r>
      <w:r>
        <w:rPr>
          <w:sz w:val="28"/>
          <w:szCs w:val="27"/>
        </w:rPr>
        <w:t>306906,5</w:t>
      </w:r>
      <w:r>
        <w:rPr>
          <w:b/>
          <w:sz w:val="28"/>
          <w:szCs w:val="27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тыс. рублей;</w:t>
      </w:r>
    </w:p>
    <w:p w:rsidR="00054DE5" w:rsidRDefault="00054DE5" w:rsidP="00054DE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общий объем расходов в сумме 330752,4 тыс. рублей;</w:t>
      </w:r>
    </w:p>
    <w:p w:rsidR="00054DE5" w:rsidRDefault="00054DE5" w:rsidP="00054DE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3) </w:t>
      </w:r>
      <w:r>
        <w:rPr>
          <w:sz w:val="28"/>
          <w:szCs w:val="28"/>
        </w:rPr>
        <w:t xml:space="preserve">верхний предел муниципального внутреннего долга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городского поселения на 1 января 2019 года в сумме 93450,0 тыс. рублей, в том числе верхний предел долга по муниципальным гарантиям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городского поселения в сумме 0,0 тыс. рублей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054DE5" w:rsidRDefault="00054DE5" w:rsidP="00054DE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4) дефицит бюджета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городского поселения в сумме 23845,9 тыс. рублей.</w:t>
      </w:r>
    </w:p>
    <w:p w:rsidR="00054DE5" w:rsidRDefault="00054DE5" w:rsidP="00054DE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Направить на покрытие дефицита бюджета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городского поселения источники внутреннего финансирования дефицита бюджета на 2018 год в сумме 23845,9 тыс. рублей согласно приложению №8.»</w:t>
      </w:r>
    </w:p>
    <w:p w:rsidR="00054DE5" w:rsidRDefault="00054DE5" w:rsidP="00054DE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В пункте 1 статьи 3 приложение №3 изложить в новой редакции (прилагается).</w:t>
      </w:r>
    </w:p>
    <w:p w:rsidR="00054DE5" w:rsidRDefault="00054DE5" w:rsidP="00054DE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пункте 1 статьи 7 приложение №5 изложить в новой редакции (прилагается).</w:t>
      </w:r>
    </w:p>
    <w:p w:rsidR="00054DE5" w:rsidRDefault="00054DE5" w:rsidP="00054DE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4. В пункте 2 статьи 7 приложение №6 изложить в новой редакции (прилагается).</w:t>
      </w:r>
    </w:p>
    <w:p w:rsidR="00054DE5" w:rsidRDefault="00054DE5" w:rsidP="00054DE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В пункте 3 статьи 7 приложение №7 изложить в новой редакции (прилагается).</w:t>
      </w:r>
    </w:p>
    <w:p w:rsidR="00054DE5" w:rsidRDefault="00054DE5" w:rsidP="00054DE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 В пункте 6 статьи 7 приложение №8 изложить в новой редакции (прилагается).</w:t>
      </w:r>
    </w:p>
    <w:p w:rsidR="00054DE5" w:rsidRDefault="00054DE5" w:rsidP="00054DE5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Отделу по организационной работе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Лабинского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Лабинского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 (Богданов)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опубликовать на сайте «Лабинск-официальный» по адресу: http://лабинск-официальный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http://www.labinsk-city.ru в информационно-телекоммуникационной сети «Интернет».</w:t>
      </w:r>
    </w:p>
    <w:p w:rsidR="00054DE5" w:rsidRDefault="00054DE5" w:rsidP="00054DE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решения возложить на комитет по вопросам экономики, бюджету, финансам, налогам, законности и противодействию коррупции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(Садчиков).</w:t>
      </w:r>
    </w:p>
    <w:p w:rsidR="00054DE5" w:rsidRDefault="00054DE5" w:rsidP="00054DE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 Настоящее решение вступает в силу со дня его официального опубликования.</w:t>
      </w:r>
    </w:p>
    <w:p w:rsidR="00054DE5" w:rsidRDefault="00054DE5" w:rsidP="00054DE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4DE5" w:rsidRDefault="00054DE5" w:rsidP="00054DE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4DE5" w:rsidRDefault="00054DE5" w:rsidP="00054DE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Исполняющий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обязанности </w:t>
      </w:r>
    </w:p>
    <w:p w:rsidR="00054DE5" w:rsidRDefault="00054DE5" w:rsidP="00054DE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городского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54DE5" w:rsidRDefault="00054DE5" w:rsidP="00054DE5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А.Н. Курганов         </w:t>
      </w:r>
    </w:p>
    <w:p w:rsidR="00054DE5" w:rsidRDefault="00054DE5" w:rsidP="00054DE5">
      <w:pPr>
        <w:rPr>
          <w:rFonts w:ascii="Times New Roman CYR" w:hAnsi="Times New Roman CYR" w:cs="Times New Roman CYR"/>
          <w:sz w:val="28"/>
          <w:szCs w:val="28"/>
        </w:rPr>
      </w:pPr>
    </w:p>
    <w:p w:rsidR="00054DE5" w:rsidRDefault="00054DE5" w:rsidP="00054DE5">
      <w:pPr>
        <w:rPr>
          <w:rFonts w:ascii="Times New Roman CYR" w:hAnsi="Times New Roman CYR" w:cs="Times New Roman CYR"/>
          <w:sz w:val="28"/>
          <w:szCs w:val="28"/>
        </w:rPr>
      </w:pPr>
    </w:p>
    <w:p w:rsidR="00054DE5" w:rsidRDefault="00054DE5" w:rsidP="00054DE5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Совета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54DE5" w:rsidRDefault="00054DE5" w:rsidP="00054DE5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bookmarkStart w:id="0" w:name="_GoBack"/>
      <w:bookmarkEnd w:id="0"/>
      <w:proofErr w:type="spellStart"/>
      <w:r>
        <w:rPr>
          <w:rFonts w:ascii="Times New Roman CYR" w:hAnsi="Times New Roman CYR" w:cs="Times New Roman CYR"/>
          <w:sz w:val="28"/>
          <w:szCs w:val="28"/>
        </w:rPr>
        <w:t>М.И.Артеменко</w:t>
      </w:r>
      <w:proofErr w:type="spellEnd"/>
    </w:p>
    <w:p w:rsidR="00467D73" w:rsidRDefault="00467D73"/>
    <w:sectPr w:rsidR="00467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45"/>
    <w:rsid w:val="00054DE5"/>
    <w:rsid w:val="00467D73"/>
    <w:rsid w:val="00CA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54DE5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054D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054DE5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054DE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54DE5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054D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054DE5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054DE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OrgOtdel</cp:lastModifiedBy>
  <cp:revision>3</cp:revision>
  <dcterms:created xsi:type="dcterms:W3CDTF">2018-06-01T05:05:00Z</dcterms:created>
  <dcterms:modified xsi:type="dcterms:W3CDTF">2018-06-01T05:05:00Z</dcterms:modified>
</cp:coreProperties>
</file>