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80" w:rsidRPr="00120080" w:rsidRDefault="00120080">
      <w:pPr>
        <w:rPr>
          <w:rFonts w:ascii="Times New Roman" w:hAnsi="Times New Roman" w:cs="Times New Roman"/>
          <w:sz w:val="28"/>
        </w:rPr>
      </w:pPr>
      <w:r w:rsidRPr="00120080">
        <w:rPr>
          <w:rFonts w:ascii="Times New Roman" w:hAnsi="Times New Roman" w:cs="Times New Roman"/>
          <w:sz w:val="28"/>
        </w:rPr>
        <w:t xml:space="preserve">Общие квалификационные требования к должностям муниципальной службы Лабинского городского поселения Лабинского района </w:t>
      </w:r>
    </w:p>
    <w:p w:rsidR="00C7531C" w:rsidRPr="00C7531C" w:rsidRDefault="00C7531C" w:rsidP="00C7531C">
      <w:pPr>
        <w:spacing w:after="0" w:line="240" w:lineRule="auto"/>
        <w:ind w:left="5103"/>
        <w:rPr>
          <w:rFonts w:ascii="Times New Roman" w:eastAsia="Calibri" w:hAnsi="Times New Roman" w:cs="Times New Roman"/>
          <w:sz w:val="28"/>
        </w:rPr>
      </w:pPr>
      <w:r w:rsidRPr="00C7531C">
        <w:rPr>
          <w:rFonts w:ascii="Times New Roman" w:eastAsia="Calibri" w:hAnsi="Times New Roman" w:cs="Times New Roman"/>
          <w:sz w:val="28"/>
        </w:rPr>
        <w:t xml:space="preserve">Приложение </w:t>
      </w:r>
    </w:p>
    <w:p w:rsidR="00C7531C" w:rsidRPr="00C7531C" w:rsidRDefault="00C7531C" w:rsidP="00C7531C">
      <w:pPr>
        <w:spacing w:after="0" w:line="240" w:lineRule="auto"/>
        <w:ind w:left="5103"/>
        <w:rPr>
          <w:rFonts w:ascii="Times New Roman" w:eastAsia="Calibri" w:hAnsi="Times New Roman" w:cs="Times New Roman"/>
          <w:sz w:val="28"/>
        </w:rPr>
      </w:pPr>
      <w:r w:rsidRPr="00C7531C">
        <w:rPr>
          <w:rFonts w:ascii="Times New Roman" w:eastAsia="Calibri" w:hAnsi="Times New Roman" w:cs="Times New Roman"/>
          <w:sz w:val="28"/>
        </w:rPr>
        <w:t>к решению</w:t>
      </w:r>
    </w:p>
    <w:p w:rsidR="00C7531C" w:rsidRPr="00C7531C" w:rsidRDefault="00C7531C" w:rsidP="00C7531C">
      <w:pPr>
        <w:spacing w:after="0" w:line="240" w:lineRule="auto"/>
        <w:ind w:left="5103"/>
        <w:rPr>
          <w:rFonts w:ascii="Times New Roman" w:eastAsia="Calibri" w:hAnsi="Times New Roman" w:cs="Times New Roman"/>
          <w:sz w:val="28"/>
        </w:rPr>
      </w:pPr>
      <w:r w:rsidRPr="00C7531C">
        <w:rPr>
          <w:rFonts w:ascii="Times New Roman" w:eastAsia="Calibri" w:hAnsi="Times New Roman" w:cs="Times New Roman"/>
          <w:sz w:val="28"/>
        </w:rPr>
        <w:t xml:space="preserve">Совета Лабинского городского поселения Лабинского района </w:t>
      </w:r>
    </w:p>
    <w:p w:rsidR="00C7531C" w:rsidRPr="00C7531C" w:rsidRDefault="00C7531C" w:rsidP="00C7531C">
      <w:pPr>
        <w:spacing w:after="0" w:line="240" w:lineRule="auto"/>
        <w:ind w:left="5103"/>
        <w:rPr>
          <w:rFonts w:ascii="Times New Roman" w:eastAsia="Calibri" w:hAnsi="Times New Roman" w:cs="Times New Roman"/>
          <w:sz w:val="28"/>
        </w:rPr>
      </w:pPr>
      <w:r w:rsidRPr="00C7531C">
        <w:rPr>
          <w:rFonts w:ascii="Times New Roman" w:eastAsia="Calibri" w:hAnsi="Times New Roman" w:cs="Times New Roman"/>
          <w:sz w:val="28"/>
        </w:rPr>
        <w:t>от  28.11.2017 №  246/63</w:t>
      </w:r>
    </w:p>
    <w:p w:rsidR="00C7531C" w:rsidRPr="00C7531C" w:rsidRDefault="00C7531C" w:rsidP="00C7531C">
      <w:pPr>
        <w:spacing w:after="0" w:line="240" w:lineRule="auto"/>
        <w:ind w:left="5103"/>
        <w:rPr>
          <w:rFonts w:ascii="Times New Roman" w:eastAsia="Calibri" w:hAnsi="Times New Roman" w:cs="Times New Roman"/>
          <w:sz w:val="28"/>
        </w:rPr>
      </w:pPr>
      <w:proofErr w:type="gramStart"/>
      <w:r w:rsidRPr="00C7531C">
        <w:rPr>
          <w:rFonts w:ascii="Times New Roman" w:eastAsia="Calibri" w:hAnsi="Times New Roman" w:cs="Times New Roman"/>
          <w:sz w:val="28"/>
        </w:rPr>
        <w:t>(в редакции решени</w:t>
      </w:r>
      <w:r>
        <w:rPr>
          <w:rFonts w:ascii="Times New Roman" w:eastAsia="Calibri" w:hAnsi="Times New Roman" w:cs="Times New Roman"/>
          <w:sz w:val="28"/>
        </w:rPr>
        <w:t>я</w:t>
      </w:r>
      <w:r w:rsidRPr="00C7531C">
        <w:rPr>
          <w:rFonts w:ascii="Times New Roman" w:eastAsia="Calibri" w:hAnsi="Times New Roman" w:cs="Times New Roman"/>
          <w:sz w:val="28"/>
        </w:rPr>
        <w:t xml:space="preserve"> Совета Лабинского городского поселения Лабинского района  </w:t>
      </w:r>
      <w:proofErr w:type="gramEnd"/>
    </w:p>
    <w:p w:rsidR="00120080" w:rsidRDefault="00C7531C" w:rsidP="00C7531C">
      <w:pPr>
        <w:spacing w:after="0" w:line="240" w:lineRule="auto"/>
        <w:ind w:left="5103"/>
      </w:pPr>
      <w:bookmarkStart w:id="0" w:name="_GoBack"/>
      <w:bookmarkEnd w:id="0"/>
      <w:r w:rsidRPr="00C7531C">
        <w:rPr>
          <w:rFonts w:ascii="Times New Roman" w:eastAsia="Calibri" w:hAnsi="Times New Roman" w:cs="Times New Roman"/>
          <w:sz w:val="28"/>
        </w:rPr>
        <w:t>от 26.04.2018 № 277/71)</w:t>
      </w:r>
    </w:p>
    <w:p w:rsidR="00C7531C" w:rsidRDefault="00C7531C" w:rsidP="00436E08">
      <w:pPr>
        <w:spacing w:after="0" w:line="240" w:lineRule="auto"/>
        <w:jc w:val="center"/>
        <w:rPr>
          <w:rFonts w:ascii="Times New Roman" w:hAnsi="Times New Roman"/>
          <w:bCs/>
          <w:sz w:val="28"/>
        </w:rPr>
      </w:pPr>
    </w:p>
    <w:p w:rsidR="00436E08" w:rsidRPr="00436E08" w:rsidRDefault="00436E08" w:rsidP="00436E08">
      <w:pPr>
        <w:spacing w:after="0" w:line="240" w:lineRule="auto"/>
        <w:jc w:val="center"/>
        <w:rPr>
          <w:rFonts w:ascii="Times New Roman" w:hAnsi="Times New Roman"/>
          <w:bCs/>
          <w:sz w:val="28"/>
        </w:rPr>
      </w:pPr>
      <w:r w:rsidRPr="00436E08">
        <w:rPr>
          <w:rFonts w:ascii="Times New Roman" w:hAnsi="Times New Roman"/>
          <w:bCs/>
          <w:sz w:val="28"/>
        </w:rPr>
        <w:t>ПОЛОЖЕНИЕ</w:t>
      </w:r>
    </w:p>
    <w:p w:rsidR="00436E08" w:rsidRPr="00436E08" w:rsidRDefault="00436E08" w:rsidP="00436E08">
      <w:pPr>
        <w:spacing w:after="0" w:line="240" w:lineRule="auto"/>
        <w:jc w:val="center"/>
        <w:rPr>
          <w:rFonts w:ascii="Times New Roman" w:hAnsi="Times New Roman"/>
          <w:bCs/>
          <w:sz w:val="28"/>
        </w:rPr>
      </w:pPr>
      <w:r w:rsidRPr="00436E08">
        <w:rPr>
          <w:rFonts w:ascii="Times New Roman" w:hAnsi="Times New Roman"/>
          <w:bCs/>
          <w:sz w:val="28"/>
        </w:rPr>
        <w:t xml:space="preserve">о муниципальной службе в Лабинском </w:t>
      </w:r>
    </w:p>
    <w:p w:rsidR="00436E08" w:rsidRPr="00436E08" w:rsidRDefault="00436E08" w:rsidP="00436E08">
      <w:pPr>
        <w:spacing w:after="0" w:line="240" w:lineRule="auto"/>
        <w:jc w:val="center"/>
        <w:rPr>
          <w:rFonts w:ascii="Times New Roman" w:hAnsi="Times New Roman"/>
          <w:bCs/>
          <w:sz w:val="28"/>
        </w:rPr>
      </w:pPr>
      <w:r w:rsidRPr="00436E08">
        <w:rPr>
          <w:rFonts w:ascii="Times New Roman" w:hAnsi="Times New Roman"/>
          <w:bCs/>
          <w:sz w:val="28"/>
        </w:rPr>
        <w:t xml:space="preserve">городском поселении Лабинского района </w:t>
      </w:r>
    </w:p>
    <w:p w:rsidR="00436E08" w:rsidRPr="00436E08" w:rsidRDefault="00436E08" w:rsidP="00436E08">
      <w:pPr>
        <w:spacing w:after="0" w:line="240" w:lineRule="auto"/>
        <w:jc w:val="center"/>
        <w:rPr>
          <w:rFonts w:ascii="Times New Roman" w:hAnsi="Times New Roman"/>
          <w:sz w:val="28"/>
        </w:rPr>
      </w:pPr>
      <w:r w:rsidRPr="00436E08">
        <w:rPr>
          <w:rFonts w:ascii="Times New Roman" w:hAnsi="Times New Roman"/>
          <w:sz w:val="28"/>
        </w:rPr>
        <w:t>(извлечение)</w:t>
      </w:r>
    </w:p>
    <w:p w:rsidR="00120080" w:rsidRDefault="00120080" w:rsidP="00120080">
      <w:pPr>
        <w:tabs>
          <w:tab w:val="left" w:pos="1134"/>
        </w:tabs>
        <w:spacing w:after="120" w:line="240" w:lineRule="auto"/>
        <w:ind w:firstLine="709"/>
        <w:jc w:val="center"/>
        <w:rPr>
          <w:rFonts w:ascii="Times New Roman" w:eastAsia="Calibri" w:hAnsi="Times New Roman" w:cs="Times New Roman"/>
          <w:sz w:val="28"/>
        </w:rPr>
      </w:pP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Статья 6. Квалификационные требования для замещения должности муниципальной службы (в редакции решения Совета Лабинского городского поселения Лабинского района от 26.04.2018 № 277/71)</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Квалификационные требования к муниципальным служащим определяют уровень профессионального образования, соответствие профессиональной подготовки гражданина трудовой функции, установленной по соответствующей должности муниципальной службы.</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К типовым квалификационным требованиям для замещения должностей муниципальной службы, относятся требования к уровню профессионального образования и требования к стажу муниципальной службы или стажу работы по специальности, направлению подготовки.</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1) Квалификационные требования к уровню профессионального образования.</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Для замещения должностей муниципальной службы определяются следующие типовые квалификационные требования к уровню профессионального образования:</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 xml:space="preserve">а) по главным должностям муниципальной службы - высшее образование не ниже уровня </w:t>
      </w:r>
      <w:proofErr w:type="spellStart"/>
      <w:r w:rsidRPr="00C7531C">
        <w:rPr>
          <w:rFonts w:ascii="Times New Roman" w:eastAsia="Calibri" w:hAnsi="Times New Roman" w:cs="Times New Roman"/>
          <w:sz w:val="28"/>
        </w:rPr>
        <w:t>специалитета</w:t>
      </w:r>
      <w:proofErr w:type="spellEnd"/>
      <w:r w:rsidRPr="00C7531C">
        <w:rPr>
          <w:rFonts w:ascii="Times New Roman" w:eastAsia="Calibri" w:hAnsi="Times New Roman" w:cs="Times New Roman"/>
          <w:sz w:val="28"/>
        </w:rPr>
        <w:t>, магистратуры по профилю деятельности органа или по профилю замещаемой должности;</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б) по ведущим должностям муниципальной службы - высшее образование по профилю деятельности органа или по профилю замещаемой должности;</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 xml:space="preserve">в) по старшим и младшим должностям муниципальной службы - профессиональное образование по профилю </w:t>
      </w:r>
      <w:proofErr w:type="gramStart"/>
      <w:r w:rsidRPr="00C7531C">
        <w:rPr>
          <w:rFonts w:ascii="Times New Roman" w:eastAsia="Calibri" w:hAnsi="Times New Roman" w:cs="Times New Roman"/>
          <w:sz w:val="28"/>
        </w:rPr>
        <w:t>замещаемой</w:t>
      </w:r>
      <w:proofErr w:type="gramEnd"/>
      <w:r w:rsidRPr="00C7531C">
        <w:rPr>
          <w:rFonts w:ascii="Times New Roman" w:eastAsia="Calibri" w:hAnsi="Times New Roman" w:cs="Times New Roman"/>
          <w:sz w:val="28"/>
        </w:rPr>
        <w:t xml:space="preserve"> должности.</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Требования к направлению и квалификации профессионального образования по конкретным должностям муниципальной службы с учетом функций, исполняемых по данной должности муниципальной службы, устанавливаются правовым актом администрации Лабинского городского поселения Лабинского района</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2) Квалификационные требования к стажу муниципальной службы или стажу работы по специальности, направлению подготовки.</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а)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б) ведущих, старших и младших должностей муниципальной службы - без предъявления требования к стажу.</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proofErr w:type="gramStart"/>
      <w:r w:rsidRPr="00C7531C">
        <w:rPr>
          <w:rFonts w:ascii="Times New Roman" w:eastAsia="Calibri" w:hAnsi="Times New Roman" w:cs="Times New Roman"/>
          <w:sz w:val="28"/>
        </w:rPr>
        <w:t>Утратил силу (решение Совета Лабинского городского поселения Лабинского района от 26.06.2018 № 277/71.</w:t>
      </w:r>
      <w:proofErr w:type="gramEnd"/>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proofErr w:type="gramStart"/>
      <w:r w:rsidRPr="00C7531C">
        <w:rPr>
          <w:rFonts w:ascii="Times New Roman" w:eastAsia="Calibri" w:hAnsi="Times New Roman" w:cs="Times New Roman"/>
          <w:sz w:val="28"/>
        </w:rPr>
        <w:t>Утратил силу (решение Совета Лабинского городского поселения Лабинского района от 26.06.2018 № 277/71.</w:t>
      </w:r>
      <w:proofErr w:type="gramEnd"/>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proofErr w:type="gramStart"/>
      <w:r w:rsidRPr="00C7531C">
        <w:rPr>
          <w:rFonts w:ascii="Times New Roman" w:eastAsia="Calibri" w:hAnsi="Times New Roman" w:cs="Times New Roman"/>
          <w:sz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Лабинского городского поселения Лабинского района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w:t>
      </w:r>
      <w:proofErr w:type="gramEnd"/>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(специальностям), соответствующим направлениям деятельности органа местного самоуправления, избирательной комиссии муниципального образования. </w:t>
      </w:r>
      <w:proofErr w:type="gramStart"/>
      <w:r w:rsidRPr="00C7531C">
        <w:rPr>
          <w:rFonts w:ascii="Times New Roman" w:eastAsia="Calibri" w:hAnsi="Times New Roman" w:cs="Times New Roman"/>
          <w:sz w:val="28"/>
        </w:rPr>
        <w:t>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избирательной комиссии муниципального образования,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избирательной комиссии муниципального образования.</w:t>
      </w:r>
      <w:proofErr w:type="gramEnd"/>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Порядок и формы учета и контроля соблюдения муниципальными служащими квалификационных требований к знаниям и умениям, которые необходимы для исполнения должностных обязанностей, а также порядок и сроки получения дополнительного профессионального образования муниципальных служащих определяются представителем нанимателя (работодателем).</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 xml:space="preserve">Квалификационное требование для замещения главных должностей муниципальной службы о наличии высшего образования не ниже уровня </w:t>
      </w:r>
      <w:proofErr w:type="spellStart"/>
      <w:r w:rsidRPr="00C7531C">
        <w:rPr>
          <w:rFonts w:ascii="Times New Roman" w:eastAsia="Calibri" w:hAnsi="Times New Roman" w:cs="Times New Roman"/>
          <w:sz w:val="28"/>
        </w:rPr>
        <w:t>специалитета</w:t>
      </w:r>
      <w:proofErr w:type="spellEnd"/>
      <w:r w:rsidRPr="00C7531C">
        <w:rPr>
          <w:rFonts w:ascii="Times New Roman" w:eastAsia="Calibri" w:hAnsi="Times New Roman" w:cs="Times New Roman"/>
          <w:sz w:val="28"/>
        </w:rPr>
        <w:t>, магистратуры не применяется:</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r w:rsidRPr="00C7531C">
        <w:rPr>
          <w:rFonts w:ascii="Times New Roman" w:eastAsia="Calibri" w:hAnsi="Times New Roman" w:cs="Times New Roman"/>
          <w:sz w:val="28"/>
        </w:rPr>
        <w:t xml:space="preserve">1) к гражданам, претендующим на замещение указанных должностей муниципальной службы, и муниципальным служащим, замещающим </w:t>
      </w:r>
      <w:proofErr w:type="gramStart"/>
      <w:r w:rsidRPr="00C7531C">
        <w:rPr>
          <w:rFonts w:ascii="Times New Roman" w:eastAsia="Calibri" w:hAnsi="Times New Roman" w:cs="Times New Roman"/>
          <w:sz w:val="28"/>
        </w:rPr>
        <w:t>указанные</w:t>
      </w:r>
      <w:proofErr w:type="gramEnd"/>
      <w:r w:rsidRPr="00C7531C">
        <w:rPr>
          <w:rFonts w:ascii="Times New Roman" w:eastAsia="Calibri" w:hAnsi="Times New Roman" w:cs="Times New Roman"/>
          <w:sz w:val="28"/>
        </w:rPr>
        <w:t xml:space="preserve"> должности, получившим высшее профессиональное образование до 29 августа 1996 года;</w:t>
      </w:r>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proofErr w:type="gramStart"/>
      <w:r w:rsidRPr="00C7531C">
        <w:rPr>
          <w:rFonts w:ascii="Times New Roman" w:eastAsia="Calibri" w:hAnsi="Times New Roman" w:cs="Times New Roman"/>
          <w:sz w:val="28"/>
        </w:rPr>
        <w:t xml:space="preserve">2) к муниципальным служащим, имеющим высшее образование не выше </w:t>
      </w:r>
      <w:proofErr w:type="spellStart"/>
      <w:r w:rsidRPr="00C7531C">
        <w:rPr>
          <w:rFonts w:ascii="Times New Roman" w:eastAsia="Calibri" w:hAnsi="Times New Roman" w:cs="Times New Roman"/>
          <w:sz w:val="28"/>
        </w:rPr>
        <w:t>бакалавриата</w:t>
      </w:r>
      <w:proofErr w:type="spellEnd"/>
      <w:r w:rsidRPr="00C7531C">
        <w:rPr>
          <w:rFonts w:ascii="Times New Roman" w:eastAsia="Calibri" w:hAnsi="Times New Roman" w:cs="Times New Roman"/>
          <w:sz w:val="28"/>
        </w:rPr>
        <w:t>, назначенным на указанные должности до дня вступления в силу Закона Краснодарского края от 6 марта 2018 года № 3746-КЗ «О внесении изменений в статьи 2 и 3 Закона Краснодарского края «О типовых квалификационных требованиях для замещения должностей муниципальной службы в Краснодарском крае», в отношении замещаемых ими должностей муниципальной службы.</w:t>
      </w:r>
      <w:proofErr w:type="gramEnd"/>
    </w:p>
    <w:p w:rsidR="00C7531C" w:rsidRPr="00C7531C" w:rsidRDefault="00C7531C" w:rsidP="00C7531C">
      <w:pPr>
        <w:tabs>
          <w:tab w:val="left" w:pos="1134"/>
        </w:tabs>
        <w:spacing w:after="120" w:line="240" w:lineRule="auto"/>
        <w:ind w:firstLine="709"/>
        <w:jc w:val="both"/>
        <w:rPr>
          <w:rFonts w:ascii="Times New Roman" w:eastAsia="Calibri" w:hAnsi="Times New Roman" w:cs="Times New Roman"/>
          <w:sz w:val="28"/>
        </w:rPr>
      </w:pPr>
    </w:p>
    <w:p w:rsidR="00014AB0" w:rsidRDefault="00014AB0" w:rsidP="00C7531C">
      <w:pPr>
        <w:tabs>
          <w:tab w:val="left" w:pos="1134"/>
        </w:tabs>
        <w:spacing w:after="120" w:line="240" w:lineRule="auto"/>
        <w:ind w:firstLine="709"/>
        <w:jc w:val="both"/>
      </w:pPr>
    </w:p>
    <w:sectPr w:rsidR="00014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C2A52"/>
    <w:multiLevelType w:val="hybridMultilevel"/>
    <w:tmpl w:val="92D8DED8"/>
    <w:lvl w:ilvl="0" w:tplc="E006C210">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80"/>
    <w:rsid w:val="00014AB0"/>
    <w:rsid w:val="00024BFF"/>
    <w:rsid w:val="00120080"/>
    <w:rsid w:val="00436E08"/>
    <w:rsid w:val="00C75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5192</Characters>
  <Application>Microsoft Office Word</Application>
  <DocSecurity>0</DocSecurity>
  <Lines>43</Lines>
  <Paragraphs>12</Paragraphs>
  <ScaleCrop>false</ScaleCrop>
  <Company>WareZ Provider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2018-06-20T06:32:00Z</dcterms:created>
  <dcterms:modified xsi:type="dcterms:W3CDTF">2018-06-20T06:32:00Z</dcterms:modified>
</cp:coreProperties>
</file>