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FC3" w:rsidRPr="004A7FC3" w:rsidRDefault="00F75C4F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6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" cy="541020"/>
            <wp:effectExtent l="0" t="0" r="3810" b="0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A7F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6E9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1F70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17.01.2019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3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C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1F7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4A7FC3" w:rsidRPr="004A7FC3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F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4A7FC3" w:rsidRPr="00CD679B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C3" w:rsidRPr="00CD679B" w:rsidRDefault="004A7FC3" w:rsidP="00C5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О введении режима функционирования «Повышенная готовность»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b/>
          <w:color w:val="000000"/>
          <w:kern w:val="32"/>
          <w:sz w:val="28"/>
          <w:szCs w:val="28"/>
        </w:rPr>
        <w:t>на территории Лабинского городского поселения Лабинского района</w:t>
      </w: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C55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Краснодарского края от 13 июля 1998 года № 135-КЗ «О защите населения и территорий Краснодарского края от чрезвычайных ситуаций природного и техногенного характера», постановлением главы администрации Краснодарского края от 2 ноября 2005 года № 1007 «О территориальной подсистеме единой государственной системы предупреждения и ликвидации чрезвычайных ситуаций Краснодарского края», решением комиссии по предупреждению и ликвидации чрезвычайных ситуаций и обеспечению пожарной безопасности 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Лабинский район                    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966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предупреждения чрезвычайных ситуаций, травматизма населения, недопущения гибели людей на водных объектах </w:t>
      </w:r>
      <w:r w:rsidR="00D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период, а также во время проведения праздника Крещени</w:t>
      </w:r>
      <w:r w:rsidR="00B70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Господн</w:t>
      </w:r>
      <w:r w:rsidR="00B70A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4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0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п о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 а н о в л я ю: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с 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>9.00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B0547">
        <w:rPr>
          <w:rFonts w:ascii="Times New Roman" w:eastAsia="Times New Roman" w:hAnsi="Times New Roman" w:cs="Times New Roman"/>
          <w:sz w:val="28"/>
          <w:szCs w:val="28"/>
          <w:lang w:eastAsia="ru-RU"/>
        </w:rPr>
        <w:t>24.00 часов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658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для органов управления, сил городского звена территориальной подсистемы единой государственной системы предупреждения и ликвидации чрезвычайных ситуаций Лабинского городского поселения режим функционирования «Повышенная готовность».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 xml:space="preserve">Отделу по делам гражданской обороны и чрезвычайным </w:t>
      </w:r>
      <w:proofErr w:type="gramStart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ситуациям  администрации</w:t>
      </w:r>
      <w:proofErr w:type="gramEnd"/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Лабинского городского поселения Лабинского района (Копанев):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</w:t>
      </w: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обеспечить координацию действий сил и средств, а также контроль за развитием ситуации на территории Лабинского городского поселения Лабинского района;</w:t>
      </w:r>
    </w:p>
    <w:p w:rsidR="006310C6" w:rsidRDefault="00467DA2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постоянный контроль за складывающейся обстановкой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C3" w:rsidRPr="004A7FC3" w:rsidRDefault="00526910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оповещение и информирование населения, организаций на территории поселения о введении режима функционирования «Повышенная 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готовность» и о складывающейся обстановке, обеспечить постоянную готовность системы оповещения и информирования.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Утвердить состав оперативной группы при </w:t>
      </w:r>
      <w:r w:rsidRPr="004A7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Лабинского городского поселения Лабинского района (прилагается).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55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организаций и учреждений независимо от форм собственности</w:t>
      </w:r>
      <w:r w:rsidR="0046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роверить и обеспечить готовность аварийных бригад к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реагированию на аварии на объектах жизнеобеспечения и в системах энергоснабжения</w:t>
      </w:r>
      <w:r w:rsidR="00467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FC3" w:rsidRPr="004A7FC3" w:rsidRDefault="00467DA2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Рекомендовать акционерному обществу «НЭСК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-электросети </w:t>
      </w:r>
      <w:r w:rsidR="00C556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Лабинскэлектросет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(Комисарова), публичному акционерному обществу «Кубаньэнерго» (</w:t>
      </w:r>
      <w:r w:rsid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Каверзнев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акционерному обществу «Газпром газораспределение Краснодар» филиал № 8 (</w:t>
      </w:r>
      <w:r w:rsidR="00E86B1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«Тепловые сети»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Стаценко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«Водоканал» г. Лабинск</w:t>
      </w:r>
      <w:r w:rsidR="00BB45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Финогенова</w:t>
      </w:r>
      <w:proofErr w:type="spellEnd"/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унитарному предприятию «Санитарная очистка» Лабинского городского поселения Лабинского района (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0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ренко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A7FC3" w:rsidRPr="004A7FC3" w:rsidRDefault="004A7FC3" w:rsidP="00D874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3">
        <w:rPr>
          <w:rFonts w:ascii="Times New Roman" w:hAnsi="Times New Roman" w:cs="Times New Roman"/>
          <w:sz w:val="28"/>
          <w:szCs w:val="28"/>
        </w:rPr>
        <w:t>1)</w:t>
      </w:r>
      <w:r w:rsidRPr="004A7FC3">
        <w:rPr>
          <w:rFonts w:ascii="Times New Roman" w:hAnsi="Times New Roman" w:cs="Times New Roman"/>
          <w:sz w:val="28"/>
          <w:szCs w:val="28"/>
        </w:rPr>
        <w:tab/>
        <w:t xml:space="preserve">принять меры по обеспечению безаварийной работы объектов энергетики, жилищно-коммунального и дорожного хозяйства; 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hAnsi="Times New Roman" w:cs="Times New Roman"/>
          <w:sz w:val="28"/>
          <w:szCs w:val="28"/>
        </w:rPr>
        <w:t>2)</w:t>
      </w:r>
      <w:r w:rsidRPr="004A7FC3">
        <w:rPr>
          <w:rFonts w:ascii="Times New Roman" w:hAnsi="Times New Roman" w:cs="Times New Roman"/>
          <w:sz w:val="28"/>
          <w:szCs w:val="28"/>
        </w:rPr>
        <w:tab/>
        <w:t>проверить работоспособность и определить порядок задействования резервных мощностей газо</w:t>
      </w:r>
      <w:r w:rsidR="003B29F4">
        <w:rPr>
          <w:rFonts w:ascii="Times New Roman" w:hAnsi="Times New Roman" w:cs="Times New Roman"/>
          <w:sz w:val="28"/>
          <w:szCs w:val="28"/>
        </w:rPr>
        <w:t>-</w:t>
      </w:r>
      <w:r w:rsidRPr="004A7FC3">
        <w:rPr>
          <w:rFonts w:ascii="Times New Roman" w:hAnsi="Times New Roman" w:cs="Times New Roman"/>
          <w:sz w:val="28"/>
          <w:szCs w:val="28"/>
        </w:rPr>
        <w:t>, водо-, электроснабжения, связи, телекоммуникационных систем на основных объектах жизнедеятельности.</w:t>
      </w:r>
    </w:p>
    <w:p w:rsidR="004A7FC3" w:rsidRPr="004A7FC3" w:rsidRDefault="004A7FC3" w:rsidP="00D874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bookmarkEnd w:id="0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Руководителям сил постоянной готовности обеспечить готовность личного состава, техники и специальных средств к проведению мероприятии по ликвидации возможных чрезвычайных ситуаций.</w:t>
      </w:r>
    </w:p>
    <w:p w:rsidR="004A7FC3" w:rsidRPr="004A7FC3" w:rsidRDefault="004A7FC3" w:rsidP="00D874B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6"/>
      <w:bookmarkEnd w:id="1"/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proofErr w:type="spellEnd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4A7FC3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4A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322A0" w:rsidRPr="004322A0" w:rsidRDefault="004A7FC3" w:rsidP="004322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32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22A0" w:rsidRPr="004322A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С.В. </w:t>
      </w:r>
      <w:proofErr w:type="spellStart"/>
      <w:r w:rsidR="004322A0" w:rsidRPr="004322A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="004322A0" w:rsidRPr="004322A0">
        <w:rPr>
          <w:rFonts w:ascii="Times New Roman" w:hAnsi="Times New Roman" w:cs="Times New Roman"/>
          <w:sz w:val="28"/>
          <w:szCs w:val="28"/>
        </w:rPr>
        <w:t>.</w:t>
      </w:r>
    </w:p>
    <w:p w:rsidR="004A7FC3" w:rsidRPr="004A7FC3" w:rsidRDefault="004A7FC3" w:rsidP="004322A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9"/>
          <w:w w:val="102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</w:t>
      </w:r>
      <w:r w:rsidR="00D874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подписания.</w:t>
      </w: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4A7FC3" w:rsidP="00D87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FC3" w:rsidRPr="004A7FC3" w:rsidRDefault="006310C6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7FC3"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A7FC3" w:rsidRPr="004A7FC3" w:rsidRDefault="004A7FC3" w:rsidP="004A7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Лабинского городского поселения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61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3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1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bookmarkEnd w:id="2"/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4A7FC3" w:rsidRDefault="004A7FC3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D01C00" w:rsidRDefault="00D01C00" w:rsidP="004A7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9"/>
          <w:szCs w:val="29"/>
        </w:rPr>
        <w:sectPr w:rsidR="00D01C00" w:rsidSect="0050329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7FC3" w:rsidRPr="004A7FC3" w:rsidRDefault="004A7FC3" w:rsidP="004A7FC3">
      <w:pPr>
        <w:spacing w:after="0" w:line="233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7F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городского поселения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>Лабинского района</w:t>
      </w:r>
    </w:p>
    <w:p w:rsidR="004A7FC3" w:rsidRPr="004A7FC3" w:rsidRDefault="004A7FC3" w:rsidP="004A7F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1F70">
        <w:rPr>
          <w:rFonts w:ascii="Times New Roman" w:eastAsia="Times New Roman" w:hAnsi="Times New Roman" w:cs="Times New Roman"/>
          <w:sz w:val="28"/>
          <w:szCs w:val="28"/>
        </w:rPr>
        <w:t>17.01.2019</w:t>
      </w:r>
      <w:r w:rsidR="00631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FC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31F70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оперативной группы при КЧС и ПБ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Лабинского городского поселения Лабинского района  </w:t>
      </w: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7FC3" w:rsidRPr="004A7FC3" w:rsidRDefault="004A7FC3" w:rsidP="004A7FC3">
      <w:pPr>
        <w:spacing w:after="0" w:line="233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255"/>
        <w:gridCol w:w="310"/>
        <w:gridCol w:w="6216"/>
      </w:tblGrid>
      <w:tr w:rsidR="004A7FC3" w:rsidRPr="004A7FC3" w:rsidTr="00D874BF">
        <w:tc>
          <w:tcPr>
            <w:tcW w:w="3255" w:type="dxa"/>
          </w:tcPr>
          <w:p w:rsidR="00E86B18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</w:p>
          <w:p w:rsidR="00FE31F7" w:rsidRPr="004A7FC3" w:rsidRDefault="00FE31F7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E86B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4A7FC3">
              <w:rPr>
                <w:rFonts w:ascii="Times New Roman" w:hAnsi="Times New Roman"/>
                <w:sz w:val="28"/>
                <w:szCs w:val="28"/>
                <w:lang w:eastAsia="ru-RU" w:bidi="en-US"/>
              </w:rPr>
              <w:t>;</w:t>
            </w:r>
          </w:p>
        </w:tc>
      </w:tr>
      <w:tr w:rsidR="004A7FC3" w:rsidRPr="004A7FC3" w:rsidTr="00D874BF">
        <w:tc>
          <w:tcPr>
            <w:tcW w:w="3255" w:type="dxa"/>
          </w:tcPr>
          <w:p w:rsidR="00E86B18" w:rsidRPr="004A7FC3" w:rsidRDefault="00E86B18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Переходько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Андрей Викторович</w:t>
            </w:r>
          </w:p>
          <w:p w:rsidR="004A7FC3" w:rsidRPr="004A7FC3" w:rsidRDefault="004A7FC3" w:rsidP="004A7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администрации;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FC3" w:rsidRPr="004A7FC3" w:rsidTr="00D874BF">
        <w:tc>
          <w:tcPr>
            <w:tcW w:w="3255" w:type="dxa"/>
          </w:tcPr>
          <w:p w:rsidR="00AA3F1B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Колыхайлов</w:t>
            </w:r>
          </w:p>
          <w:p w:rsidR="00FE31F7" w:rsidRPr="004A7FC3" w:rsidRDefault="00FE31F7" w:rsidP="00D87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310" w:type="dxa"/>
          </w:tcPr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F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16" w:type="dxa"/>
          </w:tcPr>
          <w:p w:rsidR="004A7FC3" w:rsidRDefault="00FE31F7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AA3F1B">
              <w:rPr>
                <w:rFonts w:ascii="Times New Roman" w:hAnsi="Times New Roman"/>
                <w:sz w:val="28"/>
                <w:szCs w:val="28"/>
              </w:rPr>
              <w:t xml:space="preserve">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по организационной работе администрации.</w:t>
            </w:r>
          </w:p>
          <w:p w:rsidR="004A7FC3" w:rsidRPr="004A7FC3" w:rsidRDefault="004A7FC3" w:rsidP="004A7F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3F1B" w:rsidRPr="00D874BF" w:rsidRDefault="00AA3F1B" w:rsidP="00D87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20EDA" w:rsidRPr="00467DA2" w:rsidRDefault="00120EDA" w:rsidP="0012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DA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  <w:r w:rsidRPr="00467DA2">
        <w:rPr>
          <w:rFonts w:ascii="Times New Roman" w:hAnsi="Times New Roman" w:cs="Times New Roman"/>
          <w:sz w:val="28"/>
          <w:szCs w:val="28"/>
        </w:rPr>
        <w:tab/>
      </w:r>
    </w:p>
    <w:p w:rsidR="004A7FC3" w:rsidRPr="00D874BF" w:rsidRDefault="00484B83" w:rsidP="00AA3F1B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A7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Лабинского городского поселения</w:t>
      </w:r>
      <w:r w:rsidR="006310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="004A7FC3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D874BF" w:rsidRPr="00D874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20EDA" w:rsidRPr="00467DA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120EDA" w:rsidRPr="00467DA2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4A7FC3" w:rsidRPr="00D874BF" w:rsidRDefault="004A7FC3" w:rsidP="00D874B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FC3" w:rsidRPr="00D874BF" w:rsidRDefault="004A7FC3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F4" w:rsidRDefault="00C645F4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DA2" w:rsidRDefault="00467DA2" w:rsidP="00D87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467DA2" w:rsidSect="0050329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71" w:rsidRDefault="00527C71">
      <w:pPr>
        <w:spacing w:after="0" w:line="240" w:lineRule="auto"/>
      </w:pPr>
      <w:r>
        <w:separator/>
      </w:r>
    </w:p>
  </w:endnote>
  <w:endnote w:type="continuationSeparator" w:id="0">
    <w:p w:rsidR="00527C71" w:rsidRDefault="005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71" w:rsidRDefault="00527C71">
      <w:pPr>
        <w:spacing w:after="0" w:line="240" w:lineRule="auto"/>
      </w:pPr>
      <w:r>
        <w:separator/>
      </w:r>
    </w:p>
  </w:footnote>
  <w:footnote w:type="continuationSeparator" w:id="0">
    <w:p w:rsidR="00527C71" w:rsidRDefault="0052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0EB" w:rsidRPr="00E450B1" w:rsidRDefault="00A368C2" w:rsidP="00593F10">
    <w:pPr>
      <w:pStyle w:val="a3"/>
      <w:jc w:val="center"/>
      <w:rPr>
        <w:rFonts w:ascii="Times New Roman" w:hAnsi="Times New Roman"/>
        <w:sz w:val="28"/>
        <w:szCs w:val="28"/>
      </w:rPr>
    </w:pPr>
    <w:r w:rsidRPr="00E450B1">
      <w:rPr>
        <w:rFonts w:ascii="Times New Roman" w:hAnsi="Times New Roman"/>
        <w:sz w:val="28"/>
        <w:szCs w:val="28"/>
      </w:rPr>
      <w:fldChar w:fldCharType="begin"/>
    </w:r>
    <w:r w:rsidRPr="00E450B1">
      <w:rPr>
        <w:rFonts w:ascii="Times New Roman" w:hAnsi="Times New Roman"/>
        <w:sz w:val="28"/>
        <w:szCs w:val="28"/>
      </w:rPr>
      <w:instrText xml:space="preserve"> PAGE   \* MERGEFORMAT </w:instrText>
    </w:r>
    <w:r w:rsidRPr="00E450B1">
      <w:rPr>
        <w:rFonts w:ascii="Times New Roman" w:hAnsi="Times New Roman"/>
        <w:sz w:val="28"/>
        <w:szCs w:val="28"/>
      </w:rPr>
      <w:fldChar w:fldCharType="separate"/>
    </w:r>
    <w:r w:rsidR="00F75C4F">
      <w:rPr>
        <w:rFonts w:ascii="Times New Roman" w:hAnsi="Times New Roman"/>
        <w:noProof/>
        <w:sz w:val="28"/>
        <w:szCs w:val="28"/>
      </w:rPr>
      <w:t>4</w:t>
    </w:r>
    <w:r w:rsidRPr="00E450B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3"/>
    <w:rsid w:val="000611E2"/>
    <w:rsid w:val="00084112"/>
    <w:rsid w:val="00091342"/>
    <w:rsid w:val="000B0547"/>
    <w:rsid w:val="000C24C0"/>
    <w:rsid w:val="00120EDA"/>
    <w:rsid w:val="00124902"/>
    <w:rsid w:val="00131F70"/>
    <w:rsid w:val="00144B38"/>
    <w:rsid w:val="001966B4"/>
    <w:rsid w:val="00202ED9"/>
    <w:rsid w:val="00243210"/>
    <w:rsid w:val="0025373E"/>
    <w:rsid w:val="002A3BCA"/>
    <w:rsid w:val="002D4C06"/>
    <w:rsid w:val="003143AB"/>
    <w:rsid w:val="00323D1B"/>
    <w:rsid w:val="00386D7E"/>
    <w:rsid w:val="00395801"/>
    <w:rsid w:val="003B29F4"/>
    <w:rsid w:val="003C334D"/>
    <w:rsid w:val="003F48E1"/>
    <w:rsid w:val="004056F8"/>
    <w:rsid w:val="00416879"/>
    <w:rsid w:val="004322A0"/>
    <w:rsid w:val="00467DA2"/>
    <w:rsid w:val="00484B83"/>
    <w:rsid w:val="004A7FC3"/>
    <w:rsid w:val="0050329B"/>
    <w:rsid w:val="00526910"/>
    <w:rsid w:val="00527C71"/>
    <w:rsid w:val="00576CFE"/>
    <w:rsid w:val="005A0198"/>
    <w:rsid w:val="005B05C2"/>
    <w:rsid w:val="005D5EF6"/>
    <w:rsid w:val="005D7E4E"/>
    <w:rsid w:val="005E31C5"/>
    <w:rsid w:val="006310C6"/>
    <w:rsid w:val="00632728"/>
    <w:rsid w:val="00696683"/>
    <w:rsid w:val="006D700A"/>
    <w:rsid w:val="006E32CD"/>
    <w:rsid w:val="0076157B"/>
    <w:rsid w:val="0076785D"/>
    <w:rsid w:val="00771CED"/>
    <w:rsid w:val="007C2067"/>
    <w:rsid w:val="008776BB"/>
    <w:rsid w:val="008F00AE"/>
    <w:rsid w:val="00941EE5"/>
    <w:rsid w:val="009A4179"/>
    <w:rsid w:val="009E40E8"/>
    <w:rsid w:val="00A23B91"/>
    <w:rsid w:val="00A368C2"/>
    <w:rsid w:val="00A62134"/>
    <w:rsid w:val="00AA3F1B"/>
    <w:rsid w:val="00AF74BE"/>
    <w:rsid w:val="00B348A9"/>
    <w:rsid w:val="00B478A2"/>
    <w:rsid w:val="00B70A25"/>
    <w:rsid w:val="00B827FA"/>
    <w:rsid w:val="00BB454D"/>
    <w:rsid w:val="00C04728"/>
    <w:rsid w:val="00C45F21"/>
    <w:rsid w:val="00C556E9"/>
    <w:rsid w:val="00C645F4"/>
    <w:rsid w:val="00C74969"/>
    <w:rsid w:val="00CD1224"/>
    <w:rsid w:val="00CD679B"/>
    <w:rsid w:val="00CE6669"/>
    <w:rsid w:val="00CE762B"/>
    <w:rsid w:val="00CF2DE9"/>
    <w:rsid w:val="00D01C00"/>
    <w:rsid w:val="00D02F25"/>
    <w:rsid w:val="00D15D58"/>
    <w:rsid w:val="00D6589D"/>
    <w:rsid w:val="00D874BF"/>
    <w:rsid w:val="00D953F9"/>
    <w:rsid w:val="00DF3E61"/>
    <w:rsid w:val="00E42E33"/>
    <w:rsid w:val="00E67573"/>
    <w:rsid w:val="00E76D9D"/>
    <w:rsid w:val="00E777FC"/>
    <w:rsid w:val="00E86B18"/>
    <w:rsid w:val="00EA4FEC"/>
    <w:rsid w:val="00EB6A30"/>
    <w:rsid w:val="00F10F94"/>
    <w:rsid w:val="00F14CE7"/>
    <w:rsid w:val="00F232BA"/>
    <w:rsid w:val="00F2340D"/>
    <w:rsid w:val="00F75C4F"/>
    <w:rsid w:val="00FC195C"/>
    <w:rsid w:val="00FC47F8"/>
    <w:rsid w:val="00FC7593"/>
    <w:rsid w:val="00FE04AC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59944-F1F2-4C8B-9E88-8BFD327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FC3"/>
  </w:style>
  <w:style w:type="paragraph" w:styleId="a5">
    <w:name w:val="Balloon Text"/>
    <w:basedOn w:val="a"/>
    <w:link w:val="a6"/>
    <w:uiPriority w:val="99"/>
    <w:semiHidden/>
    <w:unhideWhenUsed/>
    <w:rsid w:val="00D8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2019-01-17T09:44:00Z</cp:lastPrinted>
  <dcterms:created xsi:type="dcterms:W3CDTF">2019-01-16T14:00:00Z</dcterms:created>
  <dcterms:modified xsi:type="dcterms:W3CDTF">2019-01-17T13:49:00Z</dcterms:modified>
</cp:coreProperties>
</file>