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95" w:rsidRDefault="00367C95" w:rsidP="00367C95">
      <w:pPr>
        <w:jc w:val="center"/>
      </w:pPr>
      <w:r>
        <w:rPr>
          <w:noProof/>
        </w:rPr>
        <w:drawing>
          <wp:inline distT="0" distB="0" distL="0" distR="0">
            <wp:extent cx="539090" cy="629392"/>
            <wp:effectExtent l="19050" t="0" r="0" b="0"/>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бинское ГП Одноцв_6(последний)"/>
                    <pic:cNvPicPr>
                      <a:picLocks noChangeAspect="1" noChangeArrowheads="1"/>
                    </pic:cNvPicPr>
                  </pic:nvPicPr>
                  <pic:blipFill>
                    <a:blip r:embed="rId8"/>
                    <a:srcRect/>
                    <a:stretch>
                      <a:fillRect/>
                    </a:stretch>
                  </pic:blipFill>
                  <pic:spPr bwMode="auto">
                    <a:xfrm>
                      <a:off x="0" y="0"/>
                      <a:ext cx="541791" cy="632545"/>
                    </a:xfrm>
                    <a:prstGeom prst="rect">
                      <a:avLst/>
                    </a:prstGeom>
                    <a:noFill/>
                    <a:ln w="9525">
                      <a:noFill/>
                      <a:miter lim="800000"/>
                      <a:headEnd/>
                      <a:tailEnd/>
                    </a:ln>
                  </pic:spPr>
                </pic:pic>
              </a:graphicData>
            </a:graphic>
          </wp:inline>
        </w:drawing>
      </w:r>
    </w:p>
    <w:p w:rsidR="00367C95" w:rsidRPr="00C84E14" w:rsidRDefault="00367C95" w:rsidP="00367C95">
      <w:pPr>
        <w:jc w:val="center"/>
        <w:rPr>
          <w:b/>
          <w:sz w:val="24"/>
          <w:szCs w:val="24"/>
        </w:rPr>
      </w:pPr>
      <w:r w:rsidRPr="00C84E14">
        <w:rPr>
          <w:b/>
          <w:sz w:val="24"/>
          <w:szCs w:val="24"/>
        </w:rPr>
        <w:t>АДМИНИСТРАЦИЯ ЛАБИНСКОГО ГОРОДСКОГО ПОСЕЛЕНИЯ</w:t>
      </w:r>
    </w:p>
    <w:p w:rsidR="00367C95" w:rsidRDefault="00367C95" w:rsidP="00367C95">
      <w:pPr>
        <w:jc w:val="center"/>
        <w:rPr>
          <w:b/>
        </w:rPr>
      </w:pPr>
      <w:r w:rsidRPr="00C84E14">
        <w:rPr>
          <w:b/>
          <w:sz w:val="24"/>
          <w:szCs w:val="24"/>
        </w:rPr>
        <w:t>ЛАБИНСКОГО РАЙОНА</w:t>
      </w:r>
    </w:p>
    <w:p w:rsidR="00367C95" w:rsidRDefault="00367C95" w:rsidP="00367C95">
      <w:pPr>
        <w:jc w:val="center"/>
        <w:rPr>
          <w:b/>
          <w:sz w:val="36"/>
          <w:szCs w:val="36"/>
        </w:rPr>
      </w:pPr>
      <w:proofErr w:type="gramStart"/>
      <w:r>
        <w:rPr>
          <w:b/>
          <w:sz w:val="36"/>
          <w:szCs w:val="36"/>
        </w:rPr>
        <w:t>П</w:t>
      </w:r>
      <w:proofErr w:type="gramEnd"/>
      <w:r>
        <w:rPr>
          <w:b/>
          <w:sz w:val="36"/>
          <w:szCs w:val="36"/>
        </w:rPr>
        <w:t xml:space="preserve"> О С Т А Н О В Л Е Н И Е</w:t>
      </w:r>
    </w:p>
    <w:p w:rsidR="00367C95" w:rsidRPr="00C84E14" w:rsidRDefault="00367C95" w:rsidP="00367C95">
      <w:pPr>
        <w:jc w:val="center"/>
        <w:rPr>
          <w:b/>
          <w:sz w:val="24"/>
          <w:szCs w:val="24"/>
        </w:rPr>
      </w:pPr>
    </w:p>
    <w:p w:rsidR="00367C95" w:rsidRPr="00C84E14" w:rsidRDefault="00BB758B" w:rsidP="00367C95">
      <w:pPr>
        <w:jc w:val="center"/>
        <w:rPr>
          <w:sz w:val="24"/>
          <w:szCs w:val="24"/>
        </w:rPr>
      </w:pPr>
      <w:r>
        <w:rPr>
          <w:sz w:val="24"/>
          <w:szCs w:val="24"/>
        </w:rPr>
        <w:t>о</w:t>
      </w:r>
      <w:r w:rsidR="00C84E14">
        <w:rPr>
          <w:sz w:val="24"/>
          <w:szCs w:val="24"/>
        </w:rPr>
        <w:t>т</w:t>
      </w:r>
      <w:r>
        <w:rPr>
          <w:sz w:val="24"/>
          <w:szCs w:val="24"/>
        </w:rPr>
        <w:t xml:space="preserve"> 18 декабря 2014 года </w:t>
      </w:r>
      <w:r w:rsidR="00367C95" w:rsidRPr="00C84E14">
        <w:rPr>
          <w:sz w:val="24"/>
          <w:szCs w:val="24"/>
        </w:rPr>
        <w:tab/>
      </w:r>
      <w:r w:rsidR="00367C95" w:rsidRPr="00C84E14">
        <w:rPr>
          <w:sz w:val="24"/>
          <w:szCs w:val="24"/>
        </w:rPr>
        <w:tab/>
      </w:r>
      <w:r w:rsidR="00367C95" w:rsidRPr="00C84E14">
        <w:rPr>
          <w:sz w:val="24"/>
          <w:szCs w:val="24"/>
        </w:rPr>
        <w:tab/>
      </w:r>
      <w:r w:rsidR="00367C95" w:rsidRPr="00C84E14">
        <w:rPr>
          <w:sz w:val="24"/>
          <w:szCs w:val="24"/>
        </w:rPr>
        <w:tab/>
      </w:r>
      <w:r w:rsidR="00367C95" w:rsidRPr="00C84E14">
        <w:rPr>
          <w:sz w:val="24"/>
          <w:szCs w:val="24"/>
        </w:rPr>
        <w:tab/>
      </w:r>
      <w:r w:rsidR="00367C95" w:rsidRPr="00C84E14">
        <w:rPr>
          <w:sz w:val="24"/>
          <w:szCs w:val="24"/>
        </w:rPr>
        <w:tab/>
      </w:r>
      <w:r w:rsidR="00367C95" w:rsidRPr="00C84E14">
        <w:rPr>
          <w:sz w:val="24"/>
          <w:szCs w:val="24"/>
        </w:rPr>
        <w:tab/>
      </w:r>
      <w:r w:rsidR="00367C95" w:rsidRPr="00C84E14">
        <w:rPr>
          <w:sz w:val="24"/>
          <w:szCs w:val="24"/>
        </w:rPr>
        <w:tab/>
      </w:r>
      <w:r w:rsidR="005E70ED">
        <w:rPr>
          <w:sz w:val="24"/>
          <w:szCs w:val="24"/>
        </w:rPr>
        <w:t xml:space="preserve">№ </w:t>
      </w:r>
      <w:r>
        <w:rPr>
          <w:sz w:val="24"/>
          <w:szCs w:val="24"/>
        </w:rPr>
        <w:t>1425</w:t>
      </w:r>
    </w:p>
    <w:p w:rsidR="00367C95" w:rsidRPr="00C84E14" w:rsidRDefault="00367C95" w:rsidP="00367C95">
      <w:pPr>
        <w:jc w:val="center"/>
        <w:rPr>
          <w:sz w:val="24"/>
          <w:szCs w:val="24"/>
        </w:rPr>
      </w:pPr>
      <w:r w:rsidRPr="00C84E14">
        <w:rPr>
          <w:sz w:val="24"/>
          <w:szCs w:val="24"/>
        </w:rPr>
        <w:t>г</w:t>
      </w:r>
      <w:proofErr w:type="gramStart"/>
      <w:r w:rsidRPr="00C84E14">
        <w:rPr>
          <w:sz w:val="24"/>
          <w:szCs w:val="24"/>
        </w:rPr>
        <w:t>.Л</w:t>
      </w:r>
      <w:proofErr w:type="gramEnd"/>
      <w:r w:rsidRPr="00C84E14">
        <w:rPr>
          <w:sz w:val="24"/>
          <w:szCs w:val="24"/>
        </w:rPr>
        <w:t>абинск</w:t>
      </w:r>
    </w:p>
    <w:p w:rsidR="006D1F40" w:rsidRPr="003277C6" w:rsidRDefault="006D1F40" w:rsidP="00C84E14">
      <w:pPr>
        <w:jc w:val="center"/>
        <w:rPr>
          <w:sz w:val="24"/>
          <w:szCs w:val="24"/>
        </w:rPr>
      </w:pPr>
    </w:p>
    <w:p w:rsidR="009D6B5F" w:rsidRPr="003277C6" w:rsidRDefault="009D6B5F" w:rsidP="00C84E14">
      <w:pPr>
        <w:jc w:val="center"/>
        <w:rPr>
          <w:sz w:val="24"/>
          <w:szCs w:val="24"/>
        </w:rPr>
      </w:pPr>
    </w:p>
    <w:p w:rsidR="00960DF0" w:rsidRPr="003277C6" w:rsidRDefault="00367C95" w:rsidP="00C84E14">
      <w:pPr>
        <w:pStyle w:val="ConsPlusNormal"/>
        <w:widowControl/>
        <w:ind w:firstLine="0"/>
        <w:jc w:val="center"/>
        <w:rPr>
          <w:rFonts w:ascii="Times New Roman" w:hAnsi="Times New Roman" w:cs="Times New Roman"/>
          <w:b/>
          <w:bCs/>
          <w:sz w:val="27"/>
          <w:szCs w:val="27"/>
        </w:rPr>
      </w:pPr>
      <w:r w:rsidRPr="003277C6">
        <w:rPr>
          <w:rFonts w:ascii="Times New Roman" w:hAnsi="Times New Roman" w:cs="Times New Roman"/>
          <w:b/>
          <w:bCs/>
          <w:sz w:val="27"/>
          <w:szCs w:val="27"/>
        </w:rPr>
        <w:t xml:space="preserve">Об утверждении Положения о комиссии по соблюдению </w:t>
      </w:r>
    </w:p>
    <w:p w:rsidR="00960DF0" w:rsidRPr="003277C6" w:rsidRDefault="00960DF0" w:rsidP="00C84E14">
      <w:pPr>
        <w:pStyle w:val="ConsPlusNormal"/>
        <w:widowControl/>
        <w:ind w:firstLine="0"/>
        <w:jc w:val="center"/>
        <w:rPr>
          <w:rFonts w:ascii="Times New Roman" w:hAnsi="Times New Roman" w:cs="Times New Roman"/>
          <w:b/>
          <w:bCs/>
          <w:sz w:val="27"/>
          <w:szCs w:val="27"/>
        </w:rPr>
      </w:pPr>
      <w:r w:rsidRPr="003277C6">
        <w:rPr>
          <w:rFonts w:ascii="Times New Roman" w:hAnsi="Times New Roman" w:cs="Times New Roman"/>
          <w:b/>
          <w:bCs/>
          <w:sz w:val="27"/>
          <w:szCs w:val="27"/>
        </w:rPr>
        <w:t>т</w:t>
      </w:r>
      <w:r w:rsidR="00367C95" w:rsidRPr="003277C6">
        <w:rPr>
          <w:rFonts w:ascii="Times New Roman" w:hAnsi="Times New Roman" w:cs="Times New Roman"/>
          <w:b/>
          <w:bCs/>
          <w:sz w:val="27"/>
          <w:szCs w:val="27"/>
        </w:rPr>
        <w:t>ребований</w:t>
      </w:r>
      <w:r w:rsidRPr="003277C6">
        <w:rPr>
          <w:rFonts w:ascii="Times New Roman" w:hAnsi="Times New Roman" w:cs="Times New Roman"/>
          <w:b/>
          <w:bCs/>
          <w:sz w:val="27"/>
          <w:szCs w:val="27"/>
        </w:rPr>
        <w:t xml:space="preserve"> </w:t>
      </w:r>
      <w:r w:rsidR="00367C95" w:rsidRPr="003277C6">
        <w:rPr>
          <w:rFonts w:ascii="Times New Roman" w:hAnsi="Times New Roman" w:cs="Times New Roman"/>
          <w:b/>
          <w:bCs/>
          <w:sz w:val="27"/>
          <w:szCs w:val="27"/>
        </w:rPr>
        <w:t xml:space="preserve">к служебному поведению муниципальных служащих </w:t>
      </w:r>
    </w:p>
    <w:p w:rsidR="00960DF0" w:rsidRPr="003277C6" w:rsidRDefault="00367C95" w:rsidP="00C84E14">
      <w:pPr>
        <w:pStyle w:val="ConsPlusNormal"/>
        <w:widowControl/>
        <w:ind w:firstLine="0"/>
        <w:jc w:val="center"/>
        <w:rPr>
          <w:rFonts w:ascii="Times New Roman" w:hAnsi="Times New Roman" w:cs="Times New Roman"/>
          <w:b/>
          <w:bCs/>
          <w:sz w:val="27"/>
          <w:szCs w:val="27"/>
        </w:rPr>
      </w:pPr>
      <w:r w:rsidRPr="003277C6">
        <w:rPr>
          <w:rFonts w:ascii="Times New Roman" w:hAnsi="Times New Roman" w:cs="Times New Roman"/>
          <w:b/>
          <w:bCs/>
          <w:sz w:val="27"/>
          <w:szCs w:val="27"/>
        </w:rPr>
        <w:t xml:space="preserve">и урегулированию конфликта интересов администрации </w:t>
      </w:r>
    </w:p>
    <w:p w:rsidR="00367C95" w:rsidRPr="003277C6" w:rsidRDefault="00367C95" w:rsidP="00C84E14">
      <w:pPr>
        <w:pStyle w:val="ConsPlusNormal"/>
        <w:widowControl/>
        <w:ind w:firstLine="0"/>
        <w:jc w:val="center"/>
        <w:rPr>
          <w:rFonts w:ascii="Times New Roman" w:hAnsi="Times New Roman" w:cs="Times New Roman"/>
          <w:b/>
          <w:bCs/>
          <w:sz w:val="27"/>
          <w:szCs w:val="27"/>
        </w:rPr>
      </w:pPr>
      <w:r w:rsidRPr="003277C6">
        <w:rPr>
          <w:rFonts w:ascii="Times New Roman" w:hAnsi="Times New Roman" w:cs="Times New Roman"/>
          <w:b/>
          <w:bCs/>
          <w:sz w:val="27"/>
          <w:szCs w:val="27"/>
        </w:rPr>
        <w:t>Лабинского городского</w:t>
      </w:r>
      <w:r w:rsidR="00960DF0" w:rsidRPr="003277C6">
        <w:rPr>
          <w:rFonts w:ascii="Times New Roman" w:hAnsi="Times New Roman" w:cs="Times New Roman"/>
          <w:b/>
          <w:bCs/>
          <w:sz w:val="27"/>
          <w:szCs w:val="27"/>
        </w:rPr>
        <w:t xml:space="preserve"> </w:t>
      </w:r>
      <w:r w:rsidRPr="003277C6">
        <w:rPr>
          <w:rFonts w:ascii="Times New Roman" w:hAnsi="Times New Roman" w:cs="Times New Roman"/>
          <w:b/>
          <w:bCs/>
          <w:sz w:val="27"/>
          <w:szCs w:val="27"/>
        </w:rPr>
        <w:t xml:space="preserve">поселения </w:t>
      </w:r>
      <w:r w:rsidR="006D5B30" w:rsidRPr="003277C6">
        <w:rPr>
          <w:rFonts w:ascii="Times New Roman" w:hAnsi="Times New Roman" w:cs="Times New Roman"/>
          <w:b/>
          <w:bCs/>
          <w:sz w:val="27"/>
          <w:szCs w:val="27"/>
        </w:rPr>
        <w:t>Лабинского района</w:t>
      </w:r>
    </w:p>
    <w:p w:rsidR="00367C95" w:rsidRPr="003277C6" w:rsidRDefault="00367C95" w:rsidP="00C84E14">
      <w:pPr>
        <w:pStyle w:val="ConsPlusTitle"/>
        <w:widowControl/>
        <w:jc w:val="center"/>
        <w:rPr>
          <w:rFonts w:ascii="Times New Roman" w:hAnsi="Times New Roman" w:cs="Times New Roman"/>
          <w:b w:val="0"/>
          <w:sz w:val="24"/>
          <w:szCs w:val="24"/>
        </w:rPr>
      </w:pPr>
    </w:p>
    <w:p w:rsidR="009D6B5F" w:rsidRPr="003277C6" w:rsidRDefault="009D6B5F" w:rsidP="00C84E14">
      <w:pPr>
        <w:pStyle w:val="ConsPlusTitle"/>
        <w:widowControl/>
        <w:jc w:val="center"/>
        <w:rPr>
          <w:rFonts w:ascii="Times New Roman" w:hAnsi="Times New Roman" w:cs="Times New Roman"/>
          <w:b w:val="0"/>
          <w:sz w:val="24"/>
          <w:szCs w:val="24"/>
        </w:rPr>
      </w:pPr>
    </w:p>
    <w:p w:rsidR="00367C95" w:rsidRPr="003277C6" w:rsidRDefault="00367C95" w:rsidP="00960DF0">
      <w:pPr>
        <w:ind w:firstLine="709"/>
        <w:rPr>
          <w:sz w:val="27"/>
          <w:szCs w:val="27"/>
        </w:rPr>
      </w:pPr>
      <w:r w:rsidRPr="003277C6">
        <w:rPr>
          <w:sz w:val="27"/>
          <w:szCs w:val="27"/>
        </w:rPr>
        <w:t xml:space="preserve">В соответствии с Федеральным законом от 25 декабря 2008 года </w:t>
      </w:r>
      <w:r w:rsidR="003277C6">
        <w:rPr>
          <w:sz w:val="27"/>
          <w:szCs w:val="27"/>
        </w:rPr>
        <w:t xml:space="preserve">                          </w:t>
      </w:r>
      <w:r w:rsidRPr="003277C6">
        <w:rPr>
          <w:sz w:val="27"/>
          <w:szCs w:val="27"/>
        </w:rPr>
        <w:t>№</w:t>
      </w:r>
      <w:r w:rsidR="006D4D1C" w:rsidRPr="003277C6">
        <w:rPr>
          <w:sz w:val="27"/>
          <w:szCs w:val="27"/>
        </w:rPr>
        <w:t xml:space="preserve"> </w:t>
      </w:r>
      <w:r w:rsidRPr="003277C6">
        <w:rPr>
          <w:sz w:val="27"/>
          <w:szCs w:val="27"/>
        </w:rPr>
        <w:t xml:space="preserve">273-ФЗ «О противодействии коррупции», </w:t>
      </w:r>
      <w:r w:rsidR="008D7A24" w:rsidRPr="003277C6">
        <w:rPr>
          <w:sz w:val="27"/>
          <w:szCs w:val="27"/>
        </w:rPr>
        <w:t>Указ</w:t>
      </w:r>
      <w:r w:rsidR="00960DF0" w:rsidRPr="003277C6">
        <w:rPr>
          <w:sz w:val="27"/>
          <w:szCs w:val="27"/>
        </w:rPr>
        <w:t>ом</w:t>
      </w:r>
      <w:r w:rsidR="008D7A24" w:rsidRPr="003277C6">
        <w:rPr>
          <w:sz w:val="27"/>
          <w:szCs w:val="27"/>
        </w:rPr>
        <w:t xml:space="preserve"> Президента Российской Федерации от </w:t>
      </w:r>
      <w:r w:rsidR="00960DF0" w:rsidRPr="003277C6">
        <w:rPr>
          <w:sz w:val="27"/>
          <w:szCs w:val="27"/>
        </w:rPr>
        <w:t>01</w:t>
      </w:r>
      <w:r w:rsidR="008D7A24" w:rsidRPr="003277C6">
        <w:rPr>
          <w:sz w:val="27"/>
          <w:szCs w:val="27"/>
        </w:rPr>
        <w:t xml:space="preserve"> ию</w:t>
      </w:r>
      <w:r w:rsidR="00960DF0" w:rsidRPr="003277C6">
        <w:rPr>
          <w:sz w:val="27"/>
          <w:szCs w:val="27"/>
        </w:rPr>
        <w:t>л</w:t>
      </w:r>
      <w:r w:rsidR="008D7A24" w:rsidRPr="003277C6">
        <w:rPr>
          <w:sz w:val="27"/>
          <w:szCs w:val="27"/>
        </w:rPr>
        <w:t>я 201</w:t>
      </w:r>
      <w:r w:rsidR="00960DF0" w:rsidRPr="003277C6">
        <w:rPr>
          <w:sz w:val="27"/>
          <w:szCs w:val="27"/>
        </w:rPr>
        <w:t>0</w:t>
      </w:r>
      <w:r w:rsidR="008D7A24" w:rsidRPr="003277C6">
        <w:rPr>
          <w:sz w:val="27"/>
          <w:szCs w:val="27"/>
        </w:rPr>
        <w:t xml:space="preserve"> года № </w:t>
      </w:r>
      <w:r w:rsidR="00960DF0" w:rsidRPr="003277C6">
        <w:rPr>
          <w:sz w:val="27"/>
          <w:szCs w:val="27"/>
        </w:rPr>
        <w:t>821</w:t>
      </w:r>
      <w:r w:rsidR="008D7A24" w:rsidRPr="003277C6">
        <w:rPr>
          <w:sz w:val="27"/>
          <w:szCs w:val="27"/>
        </w:rPr>
        <w:t xml:space="preserve"> «</w:t>
      </w:r>
      <w:r w:rsidR="00960DF0" w:rsidRPr="003277C6">
        <w:rPr>
          <w:rFonts w:eastAsiaTheme="minorHAnsi"/>
          <w:sz w:val="27"/>
          <w:szCs w:val="27"/>
          <w:lang w:eastAsia="en-US"/>
        </w:rPr>
        <w:t>О комиссиях по соблюдению требований к служебному поведению федеральных государственных служащих и урегулированию конфликта интересов</w:t>
      </w:r>
      <w:r w:rsidR="006D4D1C" w:rsidRPr="003277C6">
        <w:rPr>
          <w:sz w:val="27"/>
          <w:szCs w:val="27"/>
        </w:rPr>
        <w:t xml:space="preserve">», </w:t>
      </w:r>
      <w:proofErr w:type="spellStart"/>
      <w:proofErr w:type="gramStart"/>
      <w:r w:rsidRPr="003277C6">
        <w:rPr>
          <w:sz w:val="27"/>
          <w:szCs w:val="27"/>
        </w:rPr>
        <w:t>п</w:t>
      </w:r>
      <w:proofErr w:type="spellEnd"/>
      <w:proofErr w:type="gramEnd"/>
      <w:r w:rsidRPr="003277C6">
        <w:rPr>
          <w:sz w:val="27"/>
          <w:szCs w:val="27"/>
        </w:rPr>
        <w:t xml:space="preserve"> о с т а </w:t>
      </w:r>
      <w:proofErr w:type="spellStart"/>
      <w:r w:rsidRPr="003277C6">
        <w:rPr>
          <w:sz w:val="27"/>
          <w:szCs w:val="27"/>
        </w:rPr>
        <w:t>н</w:t>
      </w:r>
      <w:proofErr w:type="spellEnd"/>
      <w:r w:rsidRPr="003277C6">
        <w:rPr>
          <w:sz w:val="27"/>
          <w:szCs w:val="27"/>
        </w:rPr>
        <w:t xml:space="preserve"> о в л я ю:</w:t>
      </w:r>
    </w:p>
    <w:p w:rsidR="00367C95" w:rsidRPr="003277C6" w:rsidRDefault="00367C95" w:rsidP="00367C95">
      <w:pPr>
        <w:pStyle w:val="ConsPlusNormal"/>
        <w:widowControl/>
        <w:numPr>
          <w:ilvl w:val="0"/>
          <w:numId w:val="2"/>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Лабинского городского поселения Лабинского района (</w:t>
      </w:r>
      <w:r w:rsidR="006D1F40" w:rsidRPr="003277C6">
        <w:rPr>
          <w:rFonts w:ascii="Times New Roman" w:hAnsi="Times New Roman" w:cs="Times New Roman"/>
          <w:sz w:val="27"/>
          <w:szCs w:val="27"/>
        </w:rPr>
        <w:t>прилагается</w:t>
      </w:r>
      <w:r w:rsidRPr="003277C6">
        <w:rPr>
          <w:rFonts w:ascii="Times New Roman" w:hAnsi="Times New Roman" w:cs="Times New Roman"/>
          <w:sz w:val="27"/>
          <w:szCs w:val="27"/>
        </w:rPr>
        <w:t>).</w:t>
      </w:r>
    </w:p>
    <w:p w:rsidR="009D6B5F" w:rsidRPr="003277C6" w:rsidRDefault="009D6B5F" w:rsidP="00367C95">
      <w:pPr>
        <w:pStyle w:val="ConsPlusNormal"/>
        <w:widowControl/>
        <w:numPr>
          <w:ilvl w:val="0"/>
          <w:numId w:val="2"/>
        </w:numPr>
        <w:ind w:left="0" w:firstLine="709"/>
        <w:jc w:val="both"/>
        <w:rPr>
          <w:rFonts w:ascii="Times New Roman" w:hAnsi="Times New Roman" w:cs="Times New Roman"/>
          <w:sz w:val="27"/>
          <w:szCs w:val="27"/>
        </w:rPr>
      </w:pPr>
      <w:r w:rsidRPr="003277C6">
        <w:rPr>
          <w:rFonts w:ascii="Times New Roman" w:hAnsi="Times New Roman" w:cs="Times New Roman"/>
          <w:sz w:val="27"/>
          <w:szCs w:val="27"/>
        </w:rPr>
        <w:t>Признать утратившими силу п</w:t>
      </w:r>
      <w:r w:rsidR="00367C95" w:rsidRPr="003277C6">
        <w:rPr>
          <w:rFonts w:ascii="Times New Roman" w:hAnsi="Times New Roman" w:cs="Times New Roman"/>
          <w:sz w:val="27"/>
          <w:szCs w:val="27"/>
        </w:rPr>
        <w:t>остановлени</w:t>
      </w:r>
      <w:r w:rsidR="006D1F40" w:rsidRPr="003277C6">
        <w:rPr>
          <w:rFonts w:ascii="Times New Roman" w:hAnsi="Times New Roman" w:cs="Times New Roman"/>
          <w:sz w:val="27"/>
          <w:szCs w:val="27"/>
        </w:rPr>
        <w:t>я</w:t>
      </w:r>
      <w:r w:rsidR="00367C95" w:rsidRPr="003277C6">
        <w:rPr>
          <w:rFonts w:ascii="Times New Roman" w:hAnsi="Times New Roman" w:cs="Times New Roman"/>
          <w:sz w:val="27"/>
          <w:szCs w:val="27"/>
        </w:rPr>
        <w:t xml:space="preserve"> администрации Лабинского городского поселения Лабинского района</w:t>
      </w:r>
      <w:r w:rsidRPr="003277C6">
        <w:rPr>
          <w:rFonts w:ascii="Times New Roman" w:hAnsi="Times New Roman" w:cs="Times New Roman"/>
          <w:sz w:val="27"/>
          <w:szCs w:val="27"/>
        </w:rPr>
        <w:t>:</w:t>
      </w:r>
    </w:p>
    <w:p w:rsidR="009D6B5F" w:rsidRPr="003277C6" w:rsidRDefault="009D6B5F" w:rsidP="009D6B5F">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1)</w:t>
      </w:r>
      <w:r w:rsidR="00367C95" w:rsidRPr="003277C6">
        <w:rPr>
          <w:rFonts w:ascii="Times New Roman" w:hAnsi="Times New Roman" w:cs="Times New Roman"/>
          <w:sz w:val="27"/>
          <w:szCs w:val="27"/>
        </w:rPr>
        <w:t xml:space="preserve"> от </w:t>
      </w:r>
      <w:r w:rsidR="006D4D1C" w:rsidRPr="003277C6">
        <w:rPr>
          <w:rFonts w:ascii="Times New Roman" w:hAnsi="Times New Roman" w:cs="Times New Roman"/>
          <w:sz w:val="27"/>
          <w:szCs w:val="27"/>
        </w:rPr>
        <w:t>30</w:t>
      </w:r>
      <w:r w:rsidR="00367C95" w:rsidRPr="003277C6">
        <w:rPr>
          <w:rFonts w:ascii="Times New Roman" w:hAnsi="Times New Roman" w:cs="Times New Roman"/>
          <w:sz w:val="27"/>
          <w:szCs w:val="27"/>
        </w:rPr>
        <w:t xml:space="preserve"> </w:t>
      </w:r>
      <w:r w:rsidR="006D4D1C" w:rsidRPr="003277C6">
        <w:rPr>
          <w:rFonts w:ascii="Times New Roman" w:hAnsi="Times New Roman" w:cs="Times New Roman"/>
          <w:sz w:val="27"/>
          <w:szCs w:val="27"/>
        </w:rPr>
        <w:t>декабря</w:t>
      </w:r>
      <w:r w:rsidR="00367C95" w:rsidRPr="003277C6">
        <w:rPr>
          <w:rFonts w:ascii="Times New Roman" w:hAnsi="Times New Roman" w:cs="Times New Roman"/>
          <w:sz w:val="27"/>
          <w:szCs w:val="27"/>
        </w:rPr>
        <w:t xml:space="preserve"> 20</w:t>
      </w:r>
      <w:r w:rsidR="006D4D1C" w:rsidRPr="003277C6">
        <w:rPr>
          <w:rFonts w:ascii="Times New Roman" w:hAnsi="Times New Roman" w:cs="Times New Roman"/>
          <w:sz w:val="27"/>
          <w:szCs w:val="27"/>
        </w:rPr>
        <w:t>10</w:t>
      </w:r>
      <w:r w:rsidR="00367C95" w:rsidRPr="003277C6">
        <w:rPr>
          <w:rFonts w:ascii="Times New Roman" w:hAnsi="Times New Roman" w:cs="Times New Roman"/>
          <w:sz w:val="27"/>
          <w:szCs w:val="27"/>
        </w:rPr>
        <w:t xml:space="preserve"> года №</w:t>
      </w:r>
      <w:r w:rsidR="006D4D1C" w:rsidRPr="003277C6">
        <w:rPr>
          <w:rFonts w:ascii="Times New Roman" w:hAnsi="Times New Roman" w:cs="Times New Roman"/>
          <w:sz w:val="27"/>
          <w:szCs w:val="27"/>
        </w:rPr>
        <w:t>900</w:t>
      </w:r>
      <w:r w:rsidR="00367C95" w:rsidRPr="003277C6">
        <w:rPr>
          <w:rFonts w:ascii="Times New Roman" w:hAnsi="Times New Roman" w:cs="Times New Roman"/>
          <w:sz w:val="27"/>
          <w:szCs w:val="27"/>
        </w:rPr>
        <w:t xml:space="preserve"> «</w:t>
      </w:r>
      <w:r w:rsidR="006D4D1C" w:rsidRPr="003277C6">
        <w:rPr>
          <w:rFonts w:ascii="Times New Roman" w:hAnsi="Times New Roman" w:cs="Times New Roman"/>
          <w:bCs/>
          <w:sz w:val="27"/>
          <w:szCs w:val="27"/>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и состава комиссии по соблюдению требований к служебному поведению муниципальных служащих и урегулированию конфликта интересов администрации Лабинского городского поселения Лабинского района</w:t>
      </w:r>
      <w:r w:rsidR="00367C95" w:rsidRPr="003277C6">
        <w:rPr>
          <w:rFonts w:ascii="Times New Roman" w:hAnsi="Times New Roman" w:cs="Times New Roman"/>
          <w:sz w:val="27"/>
          <w:szCs w:val="27"/>
        </w:rPr>
        <w:t>»</w:t>
      </w:r>
      <w:r w:rsidRPr="003277C6">
        <w:rPr>
          <w:rFonts w:ascii="Times New Roman" w:hAnsi="Times New Roman" w:cs="Times New Roman"/>
          <w:sz w:val="27"/>
          <w:szCs w:val="27"/>
        </w:rPr>
        <w:t>;</w:t>
      </w:r>
    </w:p>
    <w:p w:rsidR="00367C95" w:rsidRPr="003277C6" w:rsidRDefault="009D6B5F" w:rsidP="009D6B5F">
      <w:pPr>
        <w:pStyle w:val="ConsPlusNormal"/>
        <w:widowControl/>
        <w:ind w:firstLine="709"/>
        <w:jc w:val="both"/>
        <w:rPr>
          <w:rFonts w:ascii="Times New Roman" w:hAnsi="Times New Roman" w:cs="Times New Roman"/>
          <w:sz w:val="27"/>
          <w:szCs w:val="27"/>
        </w:rPr>
      </w:pPr>
      <w:proofErr w:type="gramStart"/>
      <w:r w:rsidRPr="003277C6">
        <w:rPr>
          <w:rFonts w:ascii="Times New Roman" w:hAnsi="Times New Roman" w:cs="Times New Roman"/>
          <w:sz w:val="27"/>
          <w:szCs w:val="27"/>
        </w:rPr>
        <w:t xml:space="preserve">2) </w:t>
      </w:r>
      <w:r w:rsidR="006D4D1C" w:rsidRPr="003277C6">
        <w:rPr>
          <w:rFonts w:ascii="Times New Roman" w:hAnsi="Times New Roman" w:cs="Times New Roman"/>
          <w:sz w:val="27"/>
          <w:szCs w:val="27"/>
        </w:rPr>
        <w:t>от</w:t>
      </w:r>
      <w:r w:rsidR="006D1F40" w:rsidRPr="003277C6">
        <w:rPr>
          <w:rFonts w:ascii="Times New Roman" w:hAnsi="Times New Roman" w:cs="Times New Roman"/>
          <w:sz w:val="27"/>
          <w:szCs w:val="27"/>
        </w:rPr>
        <w:t xml:space="preserve"> </w:t>
      </w:r>
      <w:r w:rsidR="006D4D1C" w:rsidRPr="003277C6">
        <w:rPr>
          <w:rFonts w:ascii="Times New Roman" w:hAnsi="Times New Roman" w:cs="Times New Roman"/>
          <w:sz w:val="27"/>
          <w:szCs w:val="27"/>
        </w:rPr>
        <w:t xml:space="preserve">07 ноября 2014 года </w:t>
      </w:r>
      <w:r w:rsidR="00532583" w:rsidRPr="003277C6">
        <w:rPr>
          <w:rFonts w:ascii="Times New Roman" w:hAnsi="Times New Roman" w:cs="Times New Roman"/>
          <w:sz w:val="27"/>
          <w:szCs w:val="27"/>
        </w:rPr>
        <w:t xml:space="preserve">№1253 </w:t>
      </w:r>
      <w:r w:rsidR="006D4D1C" w:rsidRPr="003277C6">
        <w:rPr>
          <w:rFonts w:ascii="Times New Roman" w:hAnsi="Times New Roman" w:cs="Times New Roman"/>
          <w:sz w:val="27"/>
          <w:szCs w:val="27"/>
        </w:rPr>
        <w:t xml:space="preserve">«О внесении изменений в постановление администрации Лабинского городского поселения Лабинского района </w:t>
      </w:r>
      <w:r w:rsidR="003277C6">
        <w:rPr>
          <w:rFonts w:ascii="Times New Roman" w:hAnsi="Times New Roman" w:cs="Times New Roman"/>
          <w:sz w:val="27"/>
          <w:szCs w:val="27"/>
        </w:rPr>
        <w:t xml:space="preserve">                           </w:t>
      </w:r>
      <w:r w:rsidR="006D4D1C" w:rsidRPr="003277C6">
        <w:rPr>
          <w:rFonts w:ascii="Times New Roman" w:hAnsi="Times New Roman" w:cs="Times New Roman"/>
          <w:sz w:val="27"/>
          <w:szCs w:val="27"/>
        </w:rPr>
        <w:t>от 30 декабря 2010 года №900 «</w:t>
      </w:r>
      <w:r w:rsidR="006D4D1C" w:rsidRPr="003277C6">
        <w:rPr>
          <w:rFonts w:ascii="Times New Roman" w:hAnsi="Times New Roman" w:cs="Times New Roman"/>
          <w:bCs/>
          <w:sz w:val="27"/>
          <w:szCs w:val="27"/>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и состава комиссии по соблюдению требований к служебному поведению муниципальных служащих и урегулированию конфликта интересов администрации Лабинского городского поселения</w:t>
      </w:r>
      <w:proofErr w:type="gramEnd"/>
      <w:r w:rsidR="006D4D1C" w:rsidRPr="003277C6">
        <w:rPr>
          <w:rFonts w:ascii="Times New Roman" w:hAnsi="Times New Roman" w:cs="Times New Roman"/>
          <w:bCs/>
          <w:sz w:val="27"/>
          <w:szCs w:val="27"/>
        </w:rPr>
        <w:t xml:space="preserve"> Лабинского района</w:t>
      </w:r>
      <w:r w:rsidR="006D4D1C" w:rsidRPr="003277C6">
        <w:rPr>
          <w:rFonts w:ascii="Times New Roman" w:hAnsi="Times New Roman" w:cs="Times New Roman"/>
          <w:sz w:val="27"/>
          <w:szCs w:val="27"/>
        </w:rPr>
        <w:t>».</w:t>
      </w:r>
    </w:p>
    <w:p w:rsidR="00532583" w:rsidRPr="003277C6" w:rsidRDefault="00367C95" w:rsidP="003277C6">
      <w:pPr>
        <w:pStyle w:val="ConsPlusNormal"/>
        <w:widowControl/>
        <w:numPr>
          <w:ilvl w:val="0"/>
          <w:numId w:val="2"/>
        </w:numPr>
        <w:tabs>
          <w:tab w:val="left" w:pos="1134"/>
        </w:tabs>
        <w:ind w:left="0" w:firstLine="709"/>
        <w:jc w:val="both"/>
        <w:rPr>
          <w:rFonts w:ascii="Times New Roman" w:hAnsi="Times New Roman" w:cs="Times New Roman"/>
          <w:sz w:val="27"/>
          <w:szCs w:val="27"/>
        </w:rPr>
      </w:pPr>
      <w:proofErr w:type="gramStart"/>
      <w:r w:rsidRPr="003277C6">
        <w:rPr>
          <w:rFonts w:ascii="Times New Roman" w:hAnsi="Times New Roman" w:cs="Times New Roman"/>
          <w:sz w:val="27"/>
          <w:szCs w:val="27"/>
        </w:rPr>
        <w:t>Контроль за</w:t>
      </w:r>
      <w:proofErr w:type="gramEnd"/>
      <w:r w:rsidRPr="003277C6">
        <w:rPr>
          <w:rFonts w:ascii="Times New Roman" w:hAnsi="Times New Roman" w:cs="Times New Roman"/>
          <w:sz w:val="27"/>
          <w:szCs w:val="27"/>
        </w:rPr>
        <w:t xml:space="preserve"> выполнением настоящего постановления </w:t>
      </w:r>
      <w:r w:rsidR="006D4D1C" w:rsidRPr="003277C6">
        <w:rPr>
          <w:rFonts w:ascii="Times New Roman" w:hAnsi="Times New Roman" w:cs="Times New Roman"/>
          <w:sz w:val="27"/>
          <w:szCs w:val="27"/>
        </w:rPr>
        <w:t xml:space="preserve">возложить на заместителя главы администрации Лабинского городского поселения Лабинского района </w:t>
      </w:r>
      <w:proofErr w:type="spellStart"/>
      <w:r w:rsidR="006D4D1C" w:rsidRPr="003277C6">
        <w:rPr>
          <w:rFonts w:ascii="Times New Roman" w:hAnsi="Times New Roman" w:cs="Times New Roman"/>
          <w:sz w:val="27"/>
          <w:szCs w:val="27"/>
        </w:rPr>
        <w:t>П.В.Дядюра</w:t>
      </w:r>
      <w:proofErr w:type="spellEnd"/>
      <w:r w:rsidRPr="003277C6">
        <w:rPr>
          <w:rFonts w:ascii="Times New Roman" w:hAnsi="Times New Roman" w:cs="Times New Roman"/>
          <w:sz w:val="27"/>
          <w:szCs w:val="27"/>
        </w:rPr>
        <w:t>.</w:t>
      </w:r>
    </w:p>
    <w:p w:rsidR="00367C95" w:rsidRPr="003277C6" w:rsidRDefault="00367C95" w:rsidP="00367C95">
      <w:pPr>
        <w:pStyle w:val="ConsPlusNormal"/>
        <w:widowControl/>
        <w:numPr>
          <w:ilvl w:val="0"/>
          <w:numId w:val="2"/>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Постановление вступает в силу со дня его подписания.</w:t>
      </w:r>
    </w:p>
    <w:p w:rsidR="00367C95" w:rsidRPr="003277C6" w:rsidRDefault="00367C95" w:rsidP="00367C95">
      <w:pPr>
        <w:pStyle w:val="ConsPlusNormal"/>
        <w:widowControl/>
        <w:tabs>
          <w:tab w:val="left" w:pos="1134"/>
        </w:tabs>
        <w:ind w:firstLine="709"/>
        <w:jc w:val="both"/>
        <w:rPr>
          <w:rFonts w:ascii="Times New Roman" w:hAnsi="Times New Roman" w:cs="Times New Roman"/>
          <w:sz w:val="24"/>
          <w:szCs w:val="24"/>
        </w:rPr>
      </w:pPr>
    </w:p>
    <w:p w:rsidR="00532583" w:rsidRPr="003277C6" w:rsidRDefault="00532583" w:rsidP="00367C95">
      <w:pPr>
        <w:pStyle w:val="ConsPlusNormal"/>
        <w:widowControl/>
        <w:tabs>
          <w:tab w:val="left" w:pos="1134"/>
        </w:tabs>
        <w:ind w:firstLine="709"/>
        <w:jc w:val="both"/>
        <w:rPr>
          <w:rFonts w:ascii="Times New Roman" w:hAnsi="Times New Roman" w:cs="Times New Roman"/>
          <w:sz w:val="24"/>
          <w:szCs w:val="24"/>
        </w:rPr>
      </w:pPr>
    </w:p>
    <w:p w:rsidR="00367C95" w:rsidRPr="003277C6" w:rsidRDefault="00367C95" w:rsidP="00367C95">
      <w:pPr>
        <w:pStyle w:val="ConsPlusNormal"/>
        <w:widowControl/>
        <w:ind w:firstLine="0"/>
        <w:jc w:val="both"/>
        <w:rPr>
          <w:rFonts w:ascii="Times New Roman" w:hAnsi="Times New Roman" w:cs="Times New Roman"/>
          <w:sz w:val="27"/>
          <w:szCs w:val="27"/>
        </w:rPr>
      </w:pPr>
      <w:r w:rsidRPr="003277C6">
        <w:rPr>
          <w:rFonts w:ascii="Times New Roman" w:hAnsi="Times New Roman" w:cs="Times New Roman"/>
          <w:sz w:val="27"/>
          <w:szCs w:val="27"/>
        </w:rPr>
        <w:t>Глава администрации</w:t>
      </w:r>
    </w:p>
    <w:p w:rsidR="00367C95" w:rsidRDefault="00367C95" w:rsidP="00367C95">
      <w:pPr>
        <w:pStyle w:val="ConsPlusNormal"/>
        <w:widowControl/>
        <w:ind w:firstLine="0"/>
        <w:jc w:val="both"/>
        <w:rPr>
          <w:rFonts w:ascii="Times New Roman" w:hAnsi="Times New Roman" w:cs="Times New Roman"/>
          <w:sz w:val="27"/>
          <w:szCs w:val="27"/>
        </w:rPr>
      </w:pPr>
      <w:r w:rsidRPr="003277C6">
        <w:rPr>
          <w:rFonts w:ascii="Times New Roman" w:hAnsi="Times New Roman" w:cs="Times New Roman"/>
          <w:sz w:val="27"/>
          <w:szCs w:val="27"/>
        </w:rPr>
        <w:t>Лабинского городского поселения</w:t>
      </w:r>
      <w:r w:rsidRPr="003277C6">
        <w:rPr>
          <w:rFonts w:ascii="Times New Roman" w:hAnsi="Times New Roman" w:cs="Times New Roman"/>
          <w:sz w:val="27"/>
          <w:szCs w:val="27"/>
        </w:rPr>
        <w:tab/>
      </w:r>
      <w:r w:rsidRPr="003277C6">
        <w:rPr>
          <w:rFonts w:ascii="Times New Roman" w:hAnsi="Times New Roman" w:cs="Times New Roman"/>
          <w:sz w:val="27"/>
          <w:szCs w:val="27"/>
        </w:rPr>
        <w:tab/>
      </w:r>
      <w:r w:rsidR="005E70ED" w:rsidRPr="003277C6">
        <w:rPr>
          <w:rFonts w:ascii="Times New Roman" w:hAnsi="Times New Roman" w:cs="Times New Roman"/>
          <w:sz w:val="27"/>
          <w:szCs w:val="27"/>
        </w:rPr>
        <w:t xml:space="preserve"> </w:t>
      </w:r>
      <w:r w:rsidR="005E70ED" w:rsidRPr="003277C6">
        <w:rPr>
          <w:rFonts w:ascii="Times New Roman" w:hAnsi="Times New Roman" w:cs="Times New Roman"/>
          <w:sz w:val="27"/>
          <w:szCs w:val="27"/>
        </w:rPr>
        <w:tab/>
      </w:r>
      <w:r w:rsidR="005E70ED" w:rsidRPr="003277C6">
        <w:rPr>
          <w:rFonts w:ascii="Times New Roman" w:hAnsi="Times New Roman" w:cs="Times New Roman"/>
          <w:sz w:val="27"/>
          <w:szCs w:val="27"/>
        </w:rPr>
        <w:tab/>
      </w:r>
      <w:r w:rsidR="003277C6">
        <w:rPr>
          <w:rFonts w:ascii="Times New Roman" w:hAnsi="Times New Roman" w:cs="Times New Roman"/>
          <w:sz w:val="27"/>
          <w:szCs w:val="27"/>
        </w:rPr>
        <w:tab/>
        <w:t xml:space="preserve">    </w:t>
      </w:r>
      <w:proofErr w:type="spellStart"/>
      <w:r w:rsidR="005E70ED" w:rsidRPr="003277C6">
        <w:rPr>
          <w:rFonts w:ascii="Times New Roman" w:hAnsi="Times New Roman" w:cs="Times New Roman"/>
          <w:sz w:val="27"/>
          <w:szCs w:val="27"/>
        </w:rPr>
        <w:t>А.Н.Матыченко</w:t>
      </w:r>
      <w:proofErr w:type="spellEnd"/>
    </w:p>
    <w:p w:rsidR="003277C6" w:rsidRDefault="003277C6" w:rsidP="00C84E14">
      <w:pPr>
        <w:pStyle w:val="ConsPlusNormal"/>
        <w:widowControl/>
        <w:ind w:left="5040" w:firstLine="0"/>
        <w:jc w:val="center"/>
        <w:outlineLvl w:val="0"/>
        <w:rPr>
          <w:rFonts w:ascii="Times New Roman" w:hAnsi="Times New Roman" w:cs="Times New Roman"/>
          <w:sz w:val="28"/>
          <w:szCs w:val="28"/>
        </w:rPr>
        <w:sectPr w:rsidR="003277C6" w:rsidSect="003277C6">
          <w:headerReference w:type="default" r:id="rId9"/>
          <w:pgSz w:w="11906" w:h="16838" w:code="9"/>
          <w:pgMar w:top="1134" w:right="851" w:bottom="284" w:left="1701" w:header="709" w:footer="709" w:gutter="0"/>
          <w:cols w:space="708"/>
          <w:titlePg/>
          <w:docGrid w:linePitch="360"/>
        </w:sectPr>
      </w:pPr>
    </w:p>
    <w:p w:rsidR="00A26BB9" w:rsidRPr="003277C6" w:rsidRDefault="00A26BB9" w:rsidP="00C84E14">
      <w:pPr>
        <w:pStyle w:val="ConsPlusNormal"/>
        <w:widowControl/>
        <w:ind w:left="5040" w:firstLine="0"/>
        <w:jc w:val="center"/>
        <w:outlineLvl w:val="0"/>
        <w:rPr>
          <w:rFonts w:ascii="Times New Roman" w:hAnsi="Times New Roman" w:cs="Times New Roman"/>
          <w:sz w:val="27"/>
          <w:szCs w:val="27"/>
        </w:rPr>
      </w:pPr>
      <w:r w:rsidRPr="003277C6">
        <w:rPr>
          <w:rFonts w:ascii="Times New Roman" w:hAnsi="Times New Roman" w:cs="Times New Roman"/>
          <w:sz w:val="27"/>
          <w:szCs w:val="27"/>
        </w:rPr>
        <w:lastRenderedPageBreak/>
        <w:t xml:space="preserve">ПРИЛОЖЕНИЕ </w:t>
      </w:r>
    </w:p>
    <w:p w:rsidR="00A26BB9" w:rsidRPr="003277C6" w:rsidRDefault="00A26BB9" w:rsidP="00C84E14">
      <w:pPr>
        <w:pStyle w:val="ConsPlusNormal"/>
        <w:widowControl/>
        <w:ind w:left="5040" w:firstLine="0"/>
        <w:jc w:val="center"/>
        <w:rPr>
          <w:rFonts w:ascii="Times New Roman" w:hAnsi="Times New Roman" w:cs="Times New Roman"/>
          <w:sz w:val="27"/>
          <w:szCs w:val="27"/>
        </w:rPr>
      </w:pPr>
      <w:r w:rsidRPr="003277C6">
        <w:rPr>
          <w:rFonts w:ascii="Times New Roman" w:hAnsi="Times New Roman" w:cs="Times New Roman"/>
          <w:sz w:val="27"/>
          <w:szCs w:val="27"/>
        </w:rPr>
        <w:t>УТВЕРЖДЕНО</w:t>
      </w:r>
    </w:p>
    <w:p w:rsidR="00A26BB9" w:rsidRPr="003277C6" w:rsidRDefault="00A26BB9" w:rsidP="005E70ED">
      <w:pPr>
        <w:pStyle w:val="ConsPlusNormal"/>
        <w:widowControl/>
        <w:ind w:left="5040" w:firstLine="0"/>
        <w:jc w:val="center"/>
        <w:rPr>
          <w:rFonts w:ascii="Times New Roman" w:hAnsi="Times New Roman" w:cs="Times New Roman"/>
          <w:sz w:val="27"/>
          <w:szCs w:val="27"/>
        </w:rPr>
      </w:pPr>
      <w:r w:rsidRPr="003277C6">
        <w:rPr>
          <w:rFonts w:ascii="Times New Roman" w:hAnsi="Times New Roman" w:cs="Times New Roman"/>
          <w:sz w:val="27"/>
          <w:szCs w:val="27"/>
        </w:rPr>
        <w:t>постановлением администрации Лабинского городского поселения  Лабинского района</w:t>
      </w:r>
    </w:p>
    <w:p w:rsidR="00A26BB9" w:rsidRPr="003277C6" w:rsidRDefault="00A26BB9" w:rsidP="005E70ED">
      <w:pPr>
        <w:pStyle w:val="ConsPlusNormal"/>
        <w:widowControl/>
        <w:ind w:left="5040" w:firstLine="0"/>
        <w:jc w:val="center"/>
        <w:rPr>
          <w:rFonts w:ascii="Times New Roman" w:hAnsi="Times New Roman" w:cs="Times New Roman"/>
          <w:sz w:val="27"/>
          <w:szCs w:val="27"/>
        </w:rPr>
      </w:pPr>
      <w:r w:rsidRPr="003277C6">
        <w:rPr>
          <w:rFonts w:ascii="Times New Roman" w:hAnsi="Times New Roman" w:cs="Times New Roman"/>
          <w:sz w:val="27"/>
          <w:szCs w:val="27"/>
        </w:rPr>
        <w:t xml:space="preserve">от </w:t>
      </w:r>
      <w:r w:rsidR="00BB758B">
        <w:rPr>
          <w:rFonts w:ascii="Times New Roman" w:hAnsi="Times New Roman" w:cs="Times New Roman"/>
          <w:sz w:val="27"/>
          <w:szCs w:val="27"/>
        </w:rPr>
        <w:t>18.12.2014 г.</w:t>
      </w:r>
      <w:r w:rsidR="00F32385" w:rsidRPr="003277C6">
        <w:rPr>
          <w:rFonts w:ascii="Times New Roman" w:hAnsi="Times New Roman" w:cs="Times New Roman"/>
          <w:sz w:val="27"/>
          <w:szCs w:val="27"/>
        </w:rPr>
        <w:t xml:space="preserve"> № </w:t>
      </w:r>
      <w:r w:rsidR="00BB758B">
        <w:rPr>
          <w:rFonts w:ascii="Times New Roman" w:hAnsi="Times New Roman" w:cs="Times New Roman"/>
          <w:sz w:val="27"/>
          <w:szCs w:val="27"/>
        </w:rPr>
        <w:t>1425</w:t>
      </w:r>
    </w:p>
    <w:p w:rsidR="00A26BB9" w:rsidRPr="003277C6" w:rsidRDefault="00A26BB9" w:rsidP="00C84E14">
      <w:pPr>
        <w:pStyle w:val="ConsPlusTitle"/>
        <w:widowControl/>
        <w:jc w:val="center"/>
        <w:rPr>
          <w:rFonts w:ascii="Times New Roman" w:hAnsi="Times New Roman" w:cs="Times New Roman"/>
          <w:b w:val="0"/>
          <w:bCs w:val="0"/>
          <w:sz w:val="27"/>
          <w:szCs w:val="27"/>
        </w:rPr>
      </w:pPr>
    </w:p>
    <w:p w:rsidR="003277C6" w:rsidRPr="003277C6" w:rsidRDefault="003277C6" w:rsidP="00C84E14">
      <w:pPr>
        <w:pStyle w:val="ConsPlusTitle"/>
        <w:widowControl/>
        <w:jc w:val="center"/>
        <w:rPr>
          <w:rFonts w:ascii="Times New Roman" w:hAnsi="Times New Roman" w:cs="Times New Roman"/>
          <w:b w:val="0"/>
          <w:bCs w:val="0"/>
          <w:sz w:val="27"/>
          <w:szCs w:val="27"/>
        </w:rPr>
      </w:pPr>
    </w:p>
    <w:p w:rsidR="00A26BB9" w:rsidRPr="003277C6" w:rsidRDefault="00A26BB9" w:rsidP="00C84E14">
      <w:pPr>
        <w:pStyle w:val="ConsPlusTitle"/>
        <w:widowControl/>
        <w:jc w:val="center"/>
        <w:rPr>
          <w:rFonts w:ascii="Times New Roman" w:hAnsi="Times New Roman" w:cs="Times New Roman"/>
          <w:b w:val="0"/>
          <w:bCs w:val="0"/>
          <w:sz w:val="27"/>
          <w:szCs w:val="27"/>
        </w:rPr>
      </w:pPr>
      <w:r w:rsidRPr="003277C6">
        <w:rPr>
          <w:rFonts w:ascii="Times New Roman" w:hAnsi="Times New Roman" w:cs="Times New Roman"/>
          <w:b w:val="0"/>
          <w:bCs w:val="0"/>
          <w:sz w:val="27"/>
          <w:szCs w:val="27"/>
        </w:rPr>
        <w:t>ПОЛОЖЕНИЕ</w:t>
      </w:r>
    </w:p>
    <w:p w:rsidR="00A26BB9" w:rsidRPr="003277C6" w:rsidRDefault="00A26BB9" w:rsidP="00C84E14">
      <w:pPr>
        <w:pStyle w:val="ConsPlusTitle"/>
        <w:widowControl/>
        <w:jc w:val="center"/>
        <w:rPr>
          <w:rFonts w:ascii="Times New Roman" w:hAnsi="Times New Roman" w:cs="Times New Roman"/>
          <w:b w:val="0"/>
          <w:bCs w:val="0"/>
          <w:sz w:val="27"/>
          <w:szCs w:val="27"/>
        </w:rPr>
      </w:pPr>
      <w:r w:rsidRPr="003277C6">
        <w:rPr>
          <w:rFonts w:ascii="Times New Roman" w:hAnsi="Times New Roman" w:cs="Times New Roman"/>
          <w:b w:val="0"/>
          <w:bCs w:val="0"/>
          <w:sz w:val="27"/>
          <w:szCs w:val="27"/>
        </w:rPr>
        <w:t>о комиссии по соблюдению требований к служебному поведению муниципальных служащих и урегулированию конфликта интересов администрации Лабинского городского поселения Лабинского района</w:t>
      </w:r>
    </w:p>
    <w:p w:rsidR="00A26BB9" w:rsidRPr="003277C6" w:rsidRDefault="00A26BB9" w:rsidP="00C84E14">
      <w:pPr>
        <w:pStyle w:val="ConsPlusTitle"/>
        <w:widowControl/>
        <w:jc w:val="center"/>
        <w:rPr>
          <w:rFonts w:ascii="Times New Roman" w:hAnsi="Times New Roman" w:cs="Times New Roman"/>
          <w:b w:val="0"/>
          <w:bCs w:val="0"/>
          <w:sz w:val="27"/>
          <w:szCs w:val="27"/>
        </w:rPr>
      </w:pPr>
    </w:p>
    <w:p w:rsidR="00A26BB9" w:rsidRPr="003277C6" w:rsidRDefault="00A26BB9" w:rsidP="00A26BB9">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w:t>
      </w:r>
      <w:r w:rsidR="003277C6">
        <w:rPr>
          <w:rFonts w:ascii="Times New Roman" w:hAnsi="Times New Roman" w:cs="Times New Roman"/>
          <w:sz w:val="27"/>
          <w:szCs w:val="27"/>
        </w:rPr>
        <w:t xml:space="preserve">                         </w:t>
      </w:r>
      <w:r w:rsidRPr="003277C6">
        <w:rPr>
          <w:rFonts w:ascii="Times New Roman" w:hAnsi="Times New Roman" w:cs="Times New Roman"/>
          <w:sz w:val="27"/>
          <w:szCs w:val="27"/>
        </w:rPr>
        <w:t xml:space="preserve">(далее - комиссия), образуемой в администрации Лабинского городского поселения Лабинского района в соответствии с Федеральным законом </w:t>
      </w:r>
      <w:r w:rsidR="003277C6">
        <w:rPr>
          <w:rFonts w:ascii="Times New Roman" w:hAnsi="Times New Roman" w:cs="Times New Roman"/>
          <w:sz w:val="27"/>
          <w:szCs w:val="27"/>
        </w:rPr>
        <w:t xml:space="preserve">                        </w:t>
      </w:r>
      <w:r w:rsidRPr="003277C6">
        <w:rPr>
          <w:rFonts w:ascii="Times New Roman" w:hAnsi="Times New Roman" w:cs="Times New Roman"/>
          <w:sz w:val="27"/>
          <w:szCs w:val="27"/>
        </w:rPr>
        <w:t>от 25 декабря 2008 года № 273-ФЗ «О противодействии коррупции».</w:t>
      </w:r>
    </w:p>
    <w:p w:rsidR="00A26BB9" w:rsidRPr="003277C6" w:rsidRDefault="00A26BB9" w:rsidP="00A26BB9">
      <w:pPr>
        <w:pStyle w:val="a5"/>
        <w:numPr>
          <w:ilvl w:val="0"/>
          <w:numId w:val="4"/>
        </w:numPr>
        <w:tabs>
          <w:tab w:val="left" w:pos="1134"/>
        </w:tabs>
        <w:ind w:left="0" w:firstLine="709"/>
        <w:rPr>
          <w:sz w:val="27"/>
          <w:szCs w:val="27"/>
        </w:rPr>
      </w:pPr>
      <w:r w:rsidRPr="003277C6">
        <w:rPr>
          <w:sz w:val="27"/>
          <w:szCs w:val="27"/>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Краснодарского края, Лабинского городского поселения Лабинского района, а также настоящим Положением.</w:t>
      </w:r>
    </w:p>
    <w:p w:rsidR="00A26BB9" w:rsidRPr="003277C6" w:rsidRDefault="00A26BB9" w:rsidP="00A26BB9">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Основн</w:t>
      </w:r>
      <w:r w:rsidR="00532583" w:rsidRPr="003277C6">
        <w:rPr>
          <w:rFonts w:ascii="Times New Roman" w:hAnsi="Times New Roman" w:cs="Times New Roman"/>
          <w:sz w:val="27"/>
          <w:szCs w:val="27"/>
        </w:rPr>
        <w:t>ыми</w:t>
      </w:r>
      <w:r w:rsidRPr="003277C6">
        <w:rPr>
          <w:rFonts w:ascii="Times New Roman" w:hAnsi="Times New Roman" w:cs="Times New Roman"/>
          <w:sz w:val="27"/>
          <w:szCs w:val="27"/>
        </w:rPr>
        <w:t xml:space="preserve"> задач</w:t>
      </w:r>
      <w:r w:rsidR="00532583" w:rsidRPr="003277C6">
        <w:rPr>
          <w:rFonts w:ascii="Times New Roman" w:hAnsi="Times New Roman" w:cs="Times New Roman"/>
          <w:sz w:val="27"/>
          <w:szCs w:val="27"/>
        </w:rPr>
        <w:t>ами</w:t>
      </w:r>
      <w:r w:rsidRPr="003277C6">
        <w:rPr>
          <w:rFonts w:ascii="Times New Roman" w:hAnsi="Times New Roman" w:cs="Times New Roman"/>
          <w:sz w:val="27"/>
          <w:szCs w:val="27"/>
        </w:rPr>
        <w:t xml:space="preserve"> комиссии явля</w:t>
      </w:r>
      <w:r w:rsidR="00532583" w:rsidRPr="003277C6">
        <w:rPr>
          <w:rFonts w:ascii="Times New Roman" w:hAnsi="Times New Roman" w:cs="Times New Roman"/>
          <w:sz w:val="27"/>
          <w:szCs w:val="27"/>
        </w:rPr>
        <w:t>ю</w:t>
      </w:r>
      <w:r w:rsidRPr="003277C6">
        <w:rPr>
          <w:rFonts w:ascii="Times New Roman" w:hAnsi="Times New Roman" w:cs="Times New Roman"/>
          <w:sz w:val="27"/>
          <w:szCs w:val="27"/>
        </w:rPr>
        <w:t>тся:</w:t>
      </w:r>
    </w:p>
    <w:p w:rsidR="00A26BB9" w:rsidRPr="003277C6" w:rsidRDefault="00C84E14"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3.1.</w:t>
      </w:r>
      <w:r w:rsidR="002B4453" w:rsidRPr="003277C6">
        <w:rPr>
          <w:rFonts w:ascii="Times New Roman" w:hAnsi="Times New Roman" w:cs="Times New Roman"/>
          <w:sz w:val="27"/>
          <w:szCs w:val="27"/>
        </w:rPr>
        <w:tab/>
      </w:r>
      <w:proofErr w:type="gramStart"/>
      <w:r w:rsidRPr="003277C6">
        <w:rPr>
          <w:rFonts w:ascii="Times New Roman" w:hAnsi="Times New Roman" w:cs="Times New Roman"/>
          <w:sz w:val="27"/>
          <w:szCs w:val="27"/>
        </w:rPr>
        <w:t>О</w:t>
      </w:r>
      <w:r w:rsidR="00A26BB9" w:rsidRPr="003277C6">
        <w:rPr>
          <w:rFonts w:ascii="Times New Roman" w:hAnsi="Times New Roman" w:cs="Times New Roman"/>
          <w:sz w:val="27"/>
          <w:szCs w:val="27"/>
        </w:rPr>
        <w:t>беспечение соблюдения муниципальными служащими Лабинского городского поселения Лабинского района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w:t>
      </w:r>
      <w:r w:rsidRPr="003277C6">
        <w:rPr>
          <w:rFonts w:ascii="Times New Roman" w:hAnsi="Times New Roman" w:cs="Times New Roman"/>
          <w:sz w:val="27"/>
          <w:szCs w:val="27"/>
        </w:rPr>
        <w:t>улировании конфликта интересов).</w:t>
      </w:r>
      <w:proofErr w:type="gramEnd"/>
    </w:p>
    <w:p w:rsidR="00A26BB9" w:rsidRPr="003277C6" w:rsidRDefault="00C84E14"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3.2.</w:t>
      </w:r>
      <w:r w:rsidR="002B4453" w:rsidRPr="003277C6">
        <w:rPr>
          <w:rFonts w:ascii="Times New Roman" w:hAnsi="Times New Roman" w:cs="Times New Roman"/>
          <w:sz w:val="27"/>
          <w:szCs w:val="27"/>
        </w:rPr>
        <w:tab/>
      </w:r>
      <w:r w:rsidRPr="003277C6">
        <w:rPr>
          <w:rFonts w:ascii="Times New Roman" w:hAnsi="Times New Roman" w:cs="Times New Roman"/>
          <w:sz w:val="27"/>
          <w:szCs w:val="27"/>
        </w:rPr>
        <w:t>О</w:t>
      </w:r>
      <w:r w:rsidR="00A26BB9" w:rsidRPr="003277C6">
        <w:rPr>
          <w:rFonts w:ascii="Times New Roman" w:hAnsi="Times New Roman" w:cs="Times New Roman"/>
          <w:sz w:val="27"/>
          <w:szCs w:val="27"/>
        </w:rPr>
        <w:t>существление в администрации Лабинского городского поселения Лабинского района мер по предупреждению коррупции.</w:t>
      </w:r>
    </w:p>
    <w:p w:rsidR="00A26BB9" w:rsidRPr="003277C6" w:rsidRDefault="00A26BB9" w:rsidP="00A26BB9">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Комиссия рассматривает вопросы, связанные с соблюдением требований к служебному поведению и требований об урегулировании конфликта интересов, в отношении муниципальных служащих администрации Лабинского городского поселения Лабинского района.</w:t>
      </w:r>
    </w:p>
    <w:p w:rsidR="00A26BB9" w:rsidRPr="003277C6" w:rsidRDefault="00532583" w:rsidP="00A26BB9">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Состав комиссии утверждается</w:t>
      </w:r>
      <w:r w:rsidR="00A26BB9" w:rsidRPr="003277C6">
        <w:rPr>
          <w:rFonts w:ascii="Times New Roman" w:hAnsi="Times New Roman" w:cs="Times New Roman"/>
          <w:sz w:val="27"/>
          <w:szCs w:val="27"/>
        </w:rPr>
        <w:t xml:space="preserve"> </w:t>
      </w:r>
      <w:r w:rsidR="006D1F40" w:rsidRPr="003277C6">
        <w:rPr>
          <w:rFonts w:ascii="Times New Roman" w:hAnsi="Times New Roman" w:cs="Times New Roman"/>
          <w:sz w:val="27"/>
          <w:szCs w:val="27"/>
        </w:rPr>
        <w:t>постановлением</w:t>
      </w:r>
      <w:r w:rsidR="00A26BB9" w:rsidRPr="003277C6">
        <w:rPr>
          <w:rFonts w:ascii="Times New Roman" w:hAnsi="Times New Roman" w:cs="Times New Roman"/>
          <w:sz w:val="27"/>
          <w:szCs w:val="27"/>
        </w:rPr>
        <w:t xml:space="preserve"> администрации Лабинского городского поселения Лабинского района.</w:t>
      </w:r>
    </w:p>
    <w:p w:rsidR="00A26BB9" w:rsidRPr="003277C6" w:rsidRDefault="00A26BB9" w:rsidP="00A26BB9">
      <w:pPr>
        <w:ind w:firstLine="709"/>
        <w:rPr>
          <w:sz w:val="27"/>
          <w:szCs w:val="27"/>
        </w:rPr>
      </w:pPr>
      <w:r w:rsidRPr="003277C6">
        <w:rPr>
          <w:sz w:val="27"/>
          <w:szCs w:val="27"/>
        </w:rPr>
        <w:t xml:space="preserve">В состав комиссии по решению представителя нанимателя (работодателя) входят уполномоченные им муниципальные служащие администрации Лабинского городского поселения Лабинского района.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w:t>
      </w:r>
      <w:r w:rsidRPr="003277C6">
        <w:rPr>
          <w:sz w:val="27"/>
          <w:szCs w:val="27"/>
        </w:rPr>
        <w:lastRenderedPageBreak/>
        <w:t>отсутствие председателя комиссии его обязанности исполняет заместитель председателя комиссии.</w:t>
      </w:r>
    </w:p>
    <w:p w:rsidR="00A26BB9" w:rsidRPr="003277C6" w:rsidRDefault="00A26BB9" w:rsidP="00A26BB9">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В заседаниях комиссии также с правом совещательного голоса могут  участвовать:</w:t>
      </w:r>
    </w:p>
    <w:p w:rsidR="00A26BB9" w:rsidRPr="003277C6" w:rsidRDefault="002B445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6.1.</w:t>
      </w:r>
      <w:r w:rsidRPr="003277C6">
        <w:rPr>
          <w:rFonts w:ascii="Times New Roman" w:hAnsi="Times New Roman" w:cs="Times New Roman"/>
          <w:sz w:val="27"/>
          <w:szCs w:val="27"/>
        </w:rPr>
        <w:tab/>
      </w:r>
      <w:proofErr w:type="gramStart"/>
      <w:r w:rsidRPr="003277C6">
        <w:rPr>
          <w:rFonts w:ascii="Times New Roman" w:hAnsi="Times New Roman" w:cs="Times New Roman"/>
          <w:sz w:val="27"/>
          <w:szCs w:val="27"/>
        </w:rPr>
        <w:t>Н</w:t>
      </w:r>
      <w:r w:rsidR="00A26BB9" w:rsidRPr="003277C6">
        <w:rPr>
          <w:rFonts w:ascii="Times New Roman" w:hAnsi="Times New Roman" w:cs="Times New Roman"/>
          <w:sz w:val="27"/>
          <w:szCs w:val="27"/>
        </w:rPr>
        <w:t>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 и определяемые председателем комиссии два муниципальных служащих, замещающих в администрации Лабинского городского поселения Лабинского района должности муниципальной службы, аналогичные должности, замещаемой муниципальным служащим, в отношении которого комисс</w:t>
      </w:r>
      <w:r w:rsidRPr="003277C6">
        <w:rPr>
          <w:rFonts w:ascii="Times New Roman" w:hAnsi="Times New Roman" w:cs="Times New Roman"/>
          <w:sz w:val="27"/>
          <w:szCs w:val="27"/>
        </w:rPr>
        <w:t>ией рассматривается этот вопрос.</w:t>
      </w:r>
      <w:proofErr w:type="gramEnd"/>
    </w:p>
    <w:p w:rsidR="00A26BB9" w:rsidRPr="003277C6" w:rsidRDefault="002B445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6.2.</w:t>
      </w:r>
      <w:r w:rsidRPr="003277C6">
        <w:rPr>
          <w:rFonts w:ascii="Times New Roman" w:hAnsi="Times New Roman" w:cs="Times New Roman"/>
          <w:sz w:val="27"/>
          <w:szCs w:val="27"/>
        </w:rPr>
        <w:tab/>
        <w:t>Д</w:t>
      </w:r>
      <w:r w:rsidR="00A26BB9" w:rsidRPr="003277C6">
        <w:rPr>
          <w:rFonts w:ascii="Times New Roman" w:hAnsi="Times New Roman" w:cs="Times New Roman"/>
          <w:sz w:val="27"/>
          <w:szCs w:val="27"/>
        </w:rPr>
        <w:t xml:space="preserve">ругие муниципальные служащие, замещающие должности муниципальной службы в администрации Лабинского городского поселения Лабинского района; специалисты, которые могут дать пояснения по вопросам муниципальной службы и вопросам, рассматриваемым комиссией; </w:t>
      </w:r>
      <w:proofErr w:type="gramStart"/>
      <w:r w:rsidR="00A26BB9" w:rsidRPr="003277C6">
        <w:rPr>
          <w:rFonts w:ascii="Times New Roman" w:hAnsi="Times New Roman" w:cs="Times New Roman"/>
          <w:sz w:val="27"/>
          <w:szCs w:val="27"/>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A26BB9" w:rsidRPr="003277C6" w:rsidRDefault="00A26BB9" w:rsidP="00A26BB9">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 xml:space="preserve">Заседание комиссии считается правомочным, если на нем присутствует не менее двух третей от общего числа членов комиссии.  </w:t>
      </w:r>
    </w:p>
    <w:p w:rsidR="00A26BB9" w:rsidRPr="003277C6" w:rsidRDefault="00A26BB9" w:rsidP="00A26BB9">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Основаниями для проведения заседания комиссии являются:</w:t>
      </w:r>
    </w:p>
    <w:p w:rsidR="00A26BB9" w:rsidRPr="003277C6" w:rsidRDefault="002B445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9.1.</w:t>
      </w:r>
      <w:r w:rsidRPr="003277C6">
        <w:rPr>
          <w:rFonts w:ascii="Times New Roman" w:hAnsi="Times New Roman" w:cs="Times New Roman"/>
          <w:sz w:val="27"/>
          <w:szCs w:val="27"/>
        </w:rPr>
        <w:tab/>
        <w:t>П</w:t>
      </w:r>
      <w:r w:rsidR="00A26BB9" w:rsidRPr="003277C6">
        <w:rPr>
          <w:rFonts w:ascii="Times New Roman" w:hAnsi="Times New Roman" w:cs="Times New Roman"/>
          <w:sz w:val="27"/>
          <w:szCs w:val="27"/>
        </w:rPr>
        <w:t xml:space="preserve">редставление специалистом по кадровой работе администрации Лабинского городского поселения Лабинского района материалов, свидетельствующих </w:t>
      </w:r>
      <w:r w:rsidR="00266822" w:rsidRPr="003277C6">
        <w:rPr>
          <w:rFonts w:ascii="Times New Roman" w:hAnsi="Times New Roman" w:cs="Times New Roman"/>
          <w:sz w:val="27"/>
          <w:szCs w:val="27"/>
        </w:rPr>
        <w:t>о предоставлении муниципальным служащим</w:t>
      </w:r>
      <w:r w:rsidR="00A26BB9" w:rsidRPr="003277C6">
        <w:rPr>
          <w:rFonts w:ascii="Times New Roman" w:hAnsi="Times New Roman" w:cs="Times New Roman"/>
          <w:sz w:val="27"/>
          <w:szCs w:val="27"/>
        </w:rPr>
        <w:t xml:space="preserve"> недостоверных или неполных сведений</w:t>
      </w:r>
      <w:r w:rsidR="00266822" w:rsidRPr="003277C6">
        <w:rPr>
          <w:rFonts w:ascii="Times New Roman" w:hAnsi="Times New Roman" w:cs="Times New Roman"/>
          <w:sz w:val="27"/>
          <w:szCs w:val="27"/>
        </w:rPr>
        <w:t>,</w:t>
      </w:r>
      <w:r w:rsidR="00A26BB9" w:rsidRPr="003277C6">
        <w:rPr>
          <w:rFonts w:ascii="Times New Roman" w:hAnsi="Times New Roman" w:cs="Times New Roman"/>
          <w:sz w:val="27"/>
          <w:szCs w:val="27"/>
        </w:rPr>
        <w:t xml:space="preserve"> </w:t>
      </w:r>
      <w:r w:rsidR="00A26BB9" w:rsidRPr="003277C6">
        <w:rPr>
          <w:sz w:val="27"/>
          <w:szCs w:val="27"/>
        </w:rPr>
        <w:t xml:space="preserve"> </w:t>
      </w:r>
      <w:r w:rsidR="00A26BB9" w:rsidRPr="003277C6">
        <w:rPr>
          <w:rFonts w:ascii="Times New Roman" w:hAnsi="Times New Roman" w:cs="Times New Roman"/>
          <w:sz w:val="27"/>
          <w:szCs w:val="27"/>
        </w:rPr>
        <w:t>представляемых гражданами, претендующими на замещение должностей муниципальной службы, и муниципальными служащими о доходах, об имуществе и обязател</w:t>
      </w:r>
      <w:r w:rsidRPr="003277C6">
        <w:rPr>
          <w:rFonts w:ascii="Times New Roman" w:hAnsi="Times New Roman" w:cs="Times New Roman"/>
          <w:sz w:val="27"/>
          <w:szCs w:val="27"/>
        </w:rPr>
        <w:t>ьствах имущественного характера.</w:t>
      </w:r>
    </w:p>
    <w:p w:rsidR="00A26BB9" w:rsidRPr="003277C6" w:rsidRDefault="002B445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9.2.</w:t>
      </w:r>
      <w:r w:rsidRPr="003277C6">
        <w:rPr>
          <w:rFonts w:ascii="Times New Roman" w:hAnsi="Times New Roman" w:cs="Times New Roman"/>
          <w:sz w:val="27"/>
          <w:szCs w:val="27"/>
        </w:rPr>
        <w:tab/>
        <w:t>Н</w:t>
      </w:r>
      <w:r w:rsidR="00A26BB9" w:rsidRPr="003277C6">
        <w:rPr>
          <w:rFonts w:ascii="Times New Roman" w:hAnsi="Times New Roman" w:cs="Times New Roman"/>
          <w:sz w:val="27"/>
          <w:szCs w:val="27"/>
        </w:rPr>
        <w:t>есоблюдение муниципальным служащим требований к служебному поведению и (или) требований об уре</w:t>
      </w:r>
      <w:r w:rsidRPr="003277C6">
        <w:rPr>
          <w:rFonts w:ascii="Times New Roman" w:hAnsi="Times New Roman" w:cs="Times New Roman"/>
          <w:sz w:val="27"/>
          <w:szCs w:val="27"/>
        </w:rPr>
        <w:t>гулировании конфликта интересов.</w:t>
      </w:r>
    </w:p>
    <w:p w:rsidR="00A26BB9" w:rsidRPr="003277C6" w:rsidRDefault="002B445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9.3.</w:t>
      </w:r>
      <w:r w:rsidRPr="003277C6">
        <w:rPr>
          <w:rFonts w:ascii="Times New Roman" w:hAnsi="Times New Roman" w:cs="Times New Roman"/>
          <w:sz w:val="27"/>
          <w:szCs w:val="27"/>
        </w:rPr>
        <w:tab/>
      </w:r>
      <w:proofErr w:type="gramStart"/>
      <w:r w:rsidRPr="003277C6">
        <w:rPr>
          <w:rFonts w:ascii="Times New Roman" w:hAnsi="Times New Roman" w:cs="Times New Roman"/>
          <w:sz w:val="27"/>
          <w:szCs w:val="27"/>
        </w:rPr>
        <w:t>П</w:t>
      </w:r>
      <w:r w:rsidR="00A26BB9" w:rsidRPr="003277C6">
        <w:rPr>
          <w:rFonts w:ascii="Times New Roman" w:hAnsi="Times New Roman" w:cs="Times New Roman"/>
          <w:sz w:val="27"/>
          <w:szCs w:val="27"/>
        </w:rPr>
        <w:t>оступившее</w:t>
      </w:r>
      <w:proofErr w:type="gramEnd"/>
      <w:r w:rsidR="00A26BB9" w:rsidRPr="003277C6">
        <w:rPr>
          <w:rFonts w:ascii="Times New Roman" w:hAnsi="Times New Roman" w:cs="Times New Roman"/>
          <w:sz w:val="27"/>
          <w:szCs w:val="27"/>
        </w:rPr>
        <w:t xml:space="preserve"> специалисту по кадровой работе администрации Лабинского городского поселения Лабинского района:</w:t>
      </w:r>
    </w:p>
    <w:p w:rsidR="00A26BB9" w:rsidRPr="003277C6" w:rsidRDefault="00AD0C05"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9.3.1.</w:t>
      </w:r>
      <w:r w:rsidRPr="003277C6">
        <w:rPr>
          <w:rFonts w:ascii="Times New Roman" w:hAnsi="Times New Roman" w:cs="Times New Roman"/>
          <w:sz w:val="27"/>
          <w:szCs w:val="27"/>
        </w:rPr>
        <w:tab/>
      </w:r>
      <w:proofErr w:type="gramStart"/>
      <w:r w:rsidRPr="003277C6">
        <w:rPr>
          <w:rFonts w:ascii="Times New Roman" w:hAnsi="Times New Roman" w:cs="Times New Roman"/>
          <w:sz w:val="27"/>
          <w:szCs w:val="27"/>
        </w:rPr>
        <w:t>О</w:t>
      </w:r>
      <w:r w:rsidR="00A26BB9" w:rsidRPr="003277C6">
        <w:rPr>
          <w:rFonts w:ascii="Times New Roman" w:hAnsi="Times New Roman" w:cs="Times New Roman"/>
          <w:sz w:val="27"/>
          <w:szCs w:val="27"/>
        </w:rPr>
        <w:t xml:space="preserve">бращение гражданина, замещавшего в администрации Лабинского городского поселения Лабинского района должность муниципальной службы, о даче согласия на замещение должности в коммерческой или некоммерческой </w:t>
      </w:r>
      <w:r w:rsidR="00A26BB9" w:rsidRPr="003277C6">
        <w:rPr>
          <w:rFonts w:ascii="Times New Roman" w:hAnsi="Times New Roman" w:cs="Times New Roman"/>
          <w:sz w:val="27"/>
          <w:szCs w:val="27"/>
        </w:rPr>
        <w:lastRenderedPageBreak/>
        <w:t>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w:t>
      </w:r>
      <w:r w:rsidRPr="003277C6">
        <w:rPr>
          <w:rFonts w:ascii="Times New Roman" w:hAnsi="Times New Roman" w:cs="Times New Roman"/>
          <w:sz w:val="27"/>
          <w:szCs w:val="27"/>
        </w:rPr>
        <w:t>ной службы.</w:t>
      </w:r>
      <w:proofErr w:type="gramEnd"/>
    </w:p>
    <w:p w:rsidR="00A26BB9" w:rsidRPr="003277C6" w:rsidRDefault="00AD0C05"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9.3.2.</w:t>
      </w:r>
      <w:r w:rsidRPr="003277C6">
        <w:rPr>
          <w:rFonts w:ascii="Times New Roman" w:hAnsi="Times New Roman" w:cs="Times New Roman"/>
          <w:sz w:val="27"/>
          <w:szCs w:val="27"/>
        </w:rPr>
        <w:tab/>
        <w:t>З</w:t>
      </w:r>
      <w:r w:rsidR="00A26BB9" w:rsidRPr="003277C6">
        <w:rPr>
          <w:rFonts w:ascii="Times New Roman" w:hAnsi="Times New Roman" w:cs="Times New Roman"/>
          <w:sz w:val="27"/>
          <w:szCs w:val="27"/>
        </w:rPr>
        <w:t>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w:t>
      </w:r>
      <w:r w:rsidRPr="003277C6">
        <w:rPr>
          <w:rFonts w:ascii="Times New Roman" w:hAnsi="Times New Roman" w:cs="Times New Roman"/>
          <w:sz w:val="27"/>
          <w:szCs w:val="27"/>
        </w:rPr>
        <w:t>уга) и несовершеннолетних детей.</w:t>
      </w:r>
    </w:p>
    <w:p w:rsidR="00A26BB9" w:rsidRPr="003277C6" w:rsidRDefault="00AD0C05"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9.3.3.</w:t>
      </w:r>
      <w:r w:rsidRPr="003277C6">
        <w:rPr>
          <w:rFonts w:ascii="Times New Roman" w:hAnsi="Times New Roman" w:cs="Times New Roman"/>
          <w:sz w:val="27"/>
          <w:szCs w:val="27"/>
        </w:rPr>
        <w:tab/>
        <w:t>П</w:t>
      </w:r>
      <w:r w:rsidR="00A26BB9" w:rsidRPr="003277C6">
        <w:rPr>
          <w:rFonts w:ascii="Times New Roman" w:hAnsi="Times New Roman" w:cs="Times New Roman"/>
          <w:sz w:val="27"/>
          <w:szCs w:val="27"/>
        </w:rPr>
        <w:t xml:space="preserve">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w:t>
      </w:r>
      <w:r w:rsidR="00AE3C93" w:rsidRPr="003277C6">
        <w:rPr>
          <w:rFonts w:ascii="Times New Roman" w:hAnsi="Times New Roman" w:cs="Times New Roman"/>
          <w:sz w:val="27"/>
          <w:szCs w:val="27"/>
        </w:rPr>
        <w:t xml:space="preserve">администрации </w:t>
      </w:r>
      <w:r w:rsidR="00A26BB9" w:rsidRPr="003277C6">
        <w:rPr>
          <w:rFonts w:ascii="Times New Roman" w:hAnsi="Times New Roman" w:cs="Times New Roman"/>
          <w:sz w:val="27"/>
          <w:szCs w:val="27"/>
        </w:rPr>
        <w:t>Лабинско</w:t>
      </w:r>
      <w:r w:rsidR="00AE3C93" w:rsidRPr="003277C6">
        <w:rPr>
          <w:rFonts w:ascii="Times New Roman" w:hAnsi="Times New Roman" w:cs="Times New Roman"/>
          <w:sz w:val="27"/>
          <w:szCs w:val="27"/>
        </w:rPr>
        <w:t>го</w:t>
      </w:r>
      <w:r w:rsidR="00A26BB9" w:rsidRPr="003277C6">
        <w:rPr>
          <w:rFonts w:ascii="Times New Roman" w:hAnsi="Times New Roman" w:cs="Times New Roman"/>
          <w:sz w:val="27"/>
          <w:szCs w:val="27"/>
        </w:rPr>
        <w:t xml:space="preserve"> городско</w:t>
      </w:r>
      <w:r w:rsidR="00AE3C93" w:rsidRPr="003277C6">
        <w:rPr>
          <w:rFonts w:ascii="Times New Roman" w:hAnsi="Times New Roman" w:cs="Times New Roman"/>
          <w:sz w:val="27"/>
          <w:szCs w:val="27"/>
        </w:rPr>
        <w:t xml:space="preserve">го </w:t>
      </w:r>
      <w:r w:rsidR="00A26BB9" w:rsidRPr="003277C6">
        <w:rPr>
          <w:rFonts w:ascii="Times New Roman" w:hAnsi="Times New Roman" w:cs="Times New Roman"/>
          <w:sz w:val="27"/>
          <w:szCs w:val="27"/>
        </w:rPr>
        <w:t>поселени</w:t>
      </w:r>
      <w:r w:rsidR="00AE3C93" w:rsidRPr="003277C6">
        <w:rPr>
          <w:rFonts w:ascii="Times New Roman" w:hAnsi="Times New Roman" w:cs="Times New Roman"/>
          <w:sz w:val="27"/>
          <w:szCs w:val="27"/>
        </w:rPr>
        <w:t>я</w:t>
      </w:r>
      <w:r w:rsidR="00A26BB9" w:rsidRPr="003277C6">
        <w:rPr>
          <w:rFonts w:ascii="Times New Roman" w:hAnsi="Times New Roman" w:cs="Times New Roman"/>
          <w:sz w:val="27"/>
          <w:szCs w:val="27"/>
        </w:rPr>
        <w:t xml:space="preserve"> Лабинского района мер по предупреждению коррупции.</w:t>
      </w:r>
    </w:p>
    <w:p w:rsidR="0019686A" w:rsidRPr="003277C6" w:rsidRDefault="00B8150C" w:rsidP="0019686A">
      <w:pPr>
        <w:ind w:firstLine="709"/>
        <w:rPr>
          <w:sz w:val="27"/>
          <w:szCs w:val="27"/>
        </w:rPr>
      </w:pPr>
      <w:r w:rsidRPr="003277C6">
        <w:rPr>
          <w:sz w:val="27"/>
          <w:szCs w:val="27"/>
        </w:rPr>
        <w:t xml:space="preserve">9.4. </w:t>
      </w:r>
      <w:proofErr w:type="gramStart"/>
      <w:r w:rsidR="0019686A" w:rsidRPr="003277C6">
        <w:rPr>
          <w:sz w:val="27"/>
          <w:szCs w:val="27"/>
        </w:rPr>
        <w:t xml:space="preserve">Поступившее в соответствии с </w:t>
      </w:r>
      <w:hyperlink r:id="rId10" w:history="1">
        <w:r w:rsidR="0019686A" w:rsidRPr="003277C6">
          <w:rPr>
            <w:rStyle w:val="aa"/>
            <w:color w:val="auto"/>
            <w:sz w:val="27"/>
            <w:szCs w:val="27"/>
          </w:rPr>
          <w:t>частью 4 статьи 12</w:t>
        </w:r>
      </w:hyperlink>
      <w:r w:rsidR="0019686A" w:rsidRPr="003277C6">
        <w:rPr>
          <w:sz w:val="27"/>
          <w:szCs w:val="27"/>
        </w:rPr>
        <w:t xml:space="preserve"> Федерального закона от 25 декабря 2008 года № 273-Ф3 «О противодействии коррупции» в администрацию Лабинского городского поселения Лабинского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Лабинского городского поселения Лабинского района, трудового или гражданско-правового договора на выполнение работ (оказание услуг), при условии, что указанному гражданину</w:t>
      </w:r>
      <w:proofErr w:type="gramEnd"/>
      <w:r w:rsidR="0019686A" w:rsidRPr="003277C6">
        <w:rPr>
          <w:sz w:val="27"/>
          <w:szCs w:val="27"/>
        </w:rPr>
        <w:t xml:space="preserve">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9686A" w:rsidRPr="003277C6" w:rsidRDefault="0019686A" w:rsidP="0019686A">
      <w:pPr>
        <w:pStyle w:val="a5"/>
        <w:numPr>
          <w:ilvl w:val="0"/>
          <w:numId w:val="4"/>
        </w:numPr>
        <w:ind w:left="0" w:firstLine="710"/>
        <w:rPr>
          <w:sz w:val="27"/>
          <w:szCs w:val="27"/>
        </w:rPr>
      </w:pPr>
      <w:r w:rsidRPr="003277C6">
        <w:rPr>
          <w:sz w:val="27"/>
          <w:szCs w:val="27"/>
        </w:rPr>
        <w:t xml:space="preserve">Обращение, указанное в пункте 9.3.1 настоящего Положения, подается гражданином, замещавшим должность муниципальной службы в администрации Лабинского городского поселения Лабинского района. </w:t>
      </w:r>
      <w:proofErr w:type="gramStart"/>
      <w:r w:rsidRPr="003277C6">
        <w:rPr>
          <w:sz w:val="27"/>
          <w:szCs w:val="27"/>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коммерческой или некоммерческой организацией, вид договора (трудовой или гражданско-правовой), предполагаемый</w:t>
      </w:r>
      <w:proofErr w:type="gramEnd"/>
      <w:r w:rsidRPr="003277C6">
        <w:rPr>
          <w:sz w:val="27"/>
          <w:szCs w:val="27"/>
        </w:rPr>
        <w:t xml:space="preserve"> срок его действия, сумма оплаты за выполнение (оказание) по договору работ (услуг). </w:t>
      </w:r>
      <w:r w:rsidR="00D26689" w:rsidRPr="003277C6">
        <w:rPr>
          <w:sz w:val="27"/>
          <w:szCs w:val="27"/>
        </w:rPr>
        <w:t>Ведущим специалистом по кадровой работе администрации</w:t>
      </w:r>
      <w:r w:rsidRPr="003277C6">
        <w:rPr>
          <w:sz w:val="27"/>
          <w:szCs w:val="27"/>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1" w:history="1">
        <w:r w:rsidRPr="003277C6">
          <w:rPr>
            <w:rStyle w:val="aa"/>
            <w:color w:val="auto"/>
            <w:sz w:val="27"/>
            <w:szCs w:val="27"/>
          </w:rPr>
          <w:t>статьи 12</w:t>
        </w:r>
      </w:hyperlink>
      <w:r w:rsidRPr="003277C6">
        <w:rPr>
          <w:sz w:val="27"/>
          <w:szCs w:val="27"/>
        </w:rPr>
        <w:t xml:space="preserve"> Федерального закона от 25 декабря 2008 </w:t>
      </w:r>
      <w:r w:rsidR="00D26689" w:rsidRPr="003277C6">
        <w:rPr>
          <w:sz w:val="27"/>
          <w:szCs w:val="27"/>
        </w:rPr>
        <w:t>года</w:t>
      </w:r>
      <w:r w:rsidRPr="003277C6">
        <w:rPr>
          <w:sz w:val="27"/>
          <w:szCs w:val="27"/>
        </w:rPr>
        <w:t xml:space="preserve"> </w:t>
      </w:r>
      <w:r w:rsidR="00D26689" w:rsidRPr="003277C6">
        <w:rPr>
          <w:sz w:val="27"/>
          <w:szCs w:val="27"/>
        </w:rPr>
        <w:t>№</w:t>
      </w:r>
      <w:r w:rsidRPr="003277C6">
        <w:rPr>
          <w:sz w:val="27"/>
          <w:szCs w:val="27"/>
        </w:rPr>
        <w:t xml:space="preserve"> 273-ФЗ </w:t>
      </w:r>
      <w:r w:rsidR="003277C6">
        <w:rPr>
          <w:sz w:val="27"/>
          <w:szCs w:val="27"/>
        </w:rPr>
        <w:t xml:space="preserve">                         </w:t>
      </w:r>
      <w:r w:rsidR="00D26689" w:rsidRPr="003277C6">
        <w:rPr>
          <w:sz w:val="27"/>
          <w:szCs w:val="27"/>
        </w:rPr>
        <w:lastRenderedPageBreak/>
        <w:t>«</w:t>
      </w:r>
      <w:r w:rsidRPr="003277C6">
        <w:rPr>
          <w:sz w:val="27"/>
          <w:szCs w:val="27"/>
        </w:rPr>
        <w:t>О противодействии коррупции</w:t>
      </w:r>
      <w:r w:rsidR="00D26689" w:rsidRPr="003277C6">
        <w:rPr>
          <w:sz w:val="27"/>
          <w:szCs w:val="27"/>
        </w:rPr>
        <w:t>»</w:t>
      </w:r>
      <w:r w:rsidRPr="003277C6">
        <w:rPr>
          <w:sz w:val="27"/>
          <w:szCs w:val="27"/>
        </w:rPr>
        <w:t>. Обращение, заключение и другие материалы в течение двух рабочих дней со дня поступления обращения представляются председателю комиссии.</w:t>
      </w:r>
    </w:p>
    <w:p w:rsidR="0019686A" w:rsidRPr="003277C6" w:rsidRDefault="0019686A" w:rsidP="00D26689">
      <w:pPr>
        <w:pStyle w:val="a5"/>
        <w:numPr>
          <w:ilvl w:val="0"/>
          <w:numId w:val="4"/>
        </w:numPr>
        <w:ind w:left="0" w:firstLine="710"/>
        <w:rPr>
          <w:sz w:val="27"/>
          <w:szCs w:val="27"/>
        </w:rPr>
      </w:pPr>
      <w:r w:rsidRPr="003277C6">
        <w:rPr>
          <w:sz w:val="27"/>
          <w:szCs w:val="27"/>
        </w:rPr>
        <w:t>Обращение, указанное в</w:t>
      </w:r>
      <w:r w:rsidR="00D26689" w:rsidRPr="003277C6">
        <w:rPr>
          <w:sz w:val="27"/>
          <w:szCs w:val="27"/>
        </w:rPr>
        <w:t xml:space="preserve"> пункте 9.3.1 </w:t>
      </w:r>
      <w:r w:rsidRPr="003277C6">
        <w:rPr>
          <w:sz w:val="27"/>
          <w:szCs w:val="27"/>
        </w:rPr>
        <w:t xml:space="preserve">настоящего Положения, может быть подано </w:t>
      </w:r>
      <w:r w:rsidR="00D26689" w:rsidRPr="003277C6">
        <w:rPr>
          <w:sz w:val="27"/>
          <w:szCs w:val="27"/>
        </w:rPr>
        <w:t xml:space="preserve">муниципальным </w:t>
      </w:r>
      <w:r w:rsidRPr="003277C6">
        <w:rPr>
          <w:sz w:val="27"/>
          <w:szCs w:val="27"/>
        </w:rPr>
        <w:t xml:space="preserve">служащим, планирующим свое увольнение с </w:t>
      </w:r>
      <w:r w:rsidR="00D26689" w:rsidRPr="003277C6">
        <w:rPr>
          <w:sz w:val="27"/>
          <w:szCs w:val="27"/>
        </w:rPr>
        <w:t>муниципальной</w:t>
      </w:r>
      <w:r w:rsidRPr="003277C6">
        <w:rPr>
          <w:sz w:val="27"/>
          <w:szCs w:val="27"/>
        </w:rPr>
        <w:t xml:space="preserve"> службы, и подлежит рассмотрению комиссией в соответствии с настоящим Положением.</w:t>
      </w:r>
    </w:p>
    <w:p w:rsidR="0019686A" w:rsidRPr="003277C6" w:rsidRDefault="0019686A" w:rsidP="00D26689">
      <w:pPr>
        <w:pStyle w:val="a5"/>
        <w:numPr>
          <w:ilvl w:val="0"/>
          <w:numId w:val="4"/>
        </w:numPr>
        <w:ind w:left="0" w:firstLine="710"/>
        <w:rPr>
          <w:sz w:val="27"/>
          <w:szCs w:val="27"/>
        </w:rPr>
      </w:pPr>
      <w:proofErr w:type="gramStart"/>
      <w:r w:rsidRPr="003277C6">
        <w:rPr>
          <w:sz w:val="27"/>
          <w:szCs w:val="27"/>
        </w:rPr>
        <w:t xml:space="preserve">Уведомление, указанное в </w:t>
      </w:r>
      <w:r w:rsidR="00D26689" w:rsidRPr="003277C6">
        <w:rPr>
          <w:sz w:val="27"/>
          <w:szCs w:val="27"/>
        </w:rPr>
        <w:t xml:space="preserve">пункте 9.4 </w:t>
      </w:r>
      <w:r w:rsidRPr="003277C6">
        <w:rPr>
          <w:sz w:val="27"/>
          <w:szCs w:val="27"/>
        </w:rPr>
        <w:t xml:space="preserve">настоящего Положения, рассматривается </w:t>
      </w:r>
      <w:r w:rsidR="00D26689" w:rsidRPr="003277C6">
        <w:rPr>
          <w:sz w:val="27"/>
          <w:szCs w:val="27"/>
        </w:rPr>
        <w:t>ведущим специалистом по кадровой работе администрации Лабинского городского поселения Лабинского района</w:t>
      </w:r>
      <w:r w:rsidRPr="003277C6">
        <w:rPr>
          <w:sz w:val="27"/>
          <w:szCs w:val="27"/>
        </w:rPr>
        <w:t>, котор</w:t>
      </w:r>
      <w:r w:rsidR="00D26689" w:rsidRPr="003277C6">
        <w:rPr>
          <w:sz w:val="27"/>
          <w:szCs w:val="27"/>
        </w:rPr>
        <w:t>ый</w:t>
      </w:r>
      <w:r w:rsidRPr="003277C6">
        <w:rPr>
          <w:sz w:val="27"/>
          <w:szCs w:val="27"/>
        </w:rPr>
        <w:t xml:space="preserve"> осуществляет подготовку мотивированного заключения о соблюдении гражданином, замещавшим должность </w:t>
      </w:r>
      <w:r w:rsidR="00D26689" w:rsidRPr="003277C6">
        <w:rPr>
          <w:sz w:val="27"/>
          <w:szCs w:val="27"/>
        </w:rPr>
        <w:t>муниципальной</w:t>
      </w:r>
      <w:r w:rsidRPr="003277C6">
        <w:rPr>
          <w:sz w:val="27"/>
          <w:szCs w:val="27"/>
        </w:rPr>
        <w:t xml:space="preserve"> службы в </w:t>
      </w:r>
      <w:r w:rsidR="00D26689" w:rsidRPr="003277C6">
        <w:rPr>
          <w:sz w:val="27"/>
          <w:szCs w:val="27"/>
        </w:rPr>
        <w:t>администрации Лабинского городского поселения Лабинского района</w:t>
      </w:r>
      <w:r w:rsidRPr="003277C6">
        <w:rPr>
          <w:sz w:val="27"/>
          <w:szCs w:val="27"/>
        </w:rPr>
        <w:t xml:space="preserve">, требований </w:t>
      </w:r>
      <w:hyperlink r:id="rId12" w:history="1">
        <w:r w:rsidRPr="003277C6">
          <w:rPr>
            <w:rStyle w:val="aa"/>
            <w:color w:val="auto"/>
            <w:sz w:val="27"/>
            <w:szCs w:val="27"/>
          </w:rPr>
          <w:t>статьи 12</w:t>
        </w:r>
      </w:hyperlink>
      <w:r w:rsidRPr="003277C6">
        <w:rPr>
          <w:sz w:val="27"/>
          <w:szCs w:val="27"/>
        </w:rPr>
        <w:t xml:space="preserve"> Федерального закона от 25 декабря 2008 </w:t>
      </w:r>
      <w:r w:rsidR="00D26689" w:rsidRPr="003277C6">
        <w:rPr>
          <w:sz w:val="27"/>
          <w:szCs w:val="27"/>
        </w:rPr>
        <w:t>года</w:t>
      </w:r>
      <w:r w:rsidRPr="003277C6">
        <w:rPr>
          <w:sz w:val="27"/>
          <w:szCs w:val="27"/>
        </w:rPr>
        <w:t xml:space="preserve"> </w:t>
      </w:r>
      <w:r w:rsidR="00D26689" w:rsidRPr="003277C6">
        <w:rPr>
          <w:sz w:val="27"/>
          <w:szCs w:val="27"/>
        </w:rPr>
        <w:t>№</w:t>
      </w:r>
      <w:r w:rsidRPr="003277C6">
        <w:rPr>
          <w:sz w:val="27"/>
          <w:szCs w:val="27"/>
        </w:rPr>
        <w:t xml:space="preserve"> 273-ФЗ </w:t>
      </w:r>
      <w:r w:rsidR="00D26689" w:rsidRPr="003277C6">
        <w:rPr>
          <w:sz w:val="27"/>
          <w:szCs w:val="27"/>
        </w:rPr>
        <w:t>«</w:t>
      </w:r>
      <w:r w:rsidRPr="003277C6">
        <w:rPr>
          <w:sz w:val="27"/>
          <w:szCs w:val="27"/>
        </w:rPr>
        <w:t>О противодействии коррупции</w:t>
      </w:r>
      <w:r w:rsidR="00D26689" w:rsidRPr="003277C6">
        <w:rPr>
          <w:sz w:val="27"/>
          <w:szCs w:val="27"/>
        </w:rPr>
        <w:t>»</w:t>
      </w:r>
      <w:r w:rsidRPr="003277C6">
        <w:rPr>
          <w:sz w:val="27"/>
          <w:szCs w:val="27"/>
        </w:rPr>
        <w:t>.</w:t>
      </w:r>
      <w:proofErr w:type="gramEnd"/>
      <w:r w:rsidRPr="003277C6">
        <w:rPr>
          <w:sz w:val="27"/>
          <w:szCs w:val="27"/>
        </w:rPr>
        <w:t xml:space="preserve">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Председатель комиссии при поступлении к нему информации, являющейся основанием для проведения заседания комиссии:</w:t>
      </w:r>
    </w:p>
    <w:p w:rsidR="00A26BB9" w:rsidRPr="003277C6" w:rsidRDefault="00AD0C05"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1</w:t>
      </w:r>
      <w:r w:rsidR="00D26689" w:rsidRPr="003277C6">
        <w:rPr>
          <w:rFonts w:ascii="Times New Roman" w:hAnsi="Times New Roman" w:cs="Times New Roman"/>
          <w:sz w:val="27"/>
          <w:szCs w:val="27"/>
        </w:rPr>
        <w:t>4</w:t>
      </w:r>
      <w:r w:rsidRPr="003277C6">
        <w:rPr>
          <w:rFonts w:ascii="Times New Roman" w:hAnsi="Times New Roman" w:cs="Times New Roman"/>
          <w:sz w:val="27"/>
          <w:szCs w:val="27"/>
        </w:rPr>
        <w:t>.1.</w:t>
      </w:r>
      <w:r w:rsidRPr="003277C6">
        <w:rPr>
          <w:rFonts w:ascii="Times New Roman" w:hAnsi="Times New Roman" w:cs="Times New Roman"/>
          <w:sz w:val="27"/>
          <w:szCs w:val="27"/>
        </w:rPr>
        <w:tab/>
        <w:t>В</w:t>
      </w:r>
      <w:r w:rsidR="00A26BB9" w:rsidRPr="003277C6">
        <w:rPr>
          <w:rFonts w:ascii="Times New Roman" w:hAnsi="Times New Roman" w:cs="Times New Roman"/>
          <w:sz w:val="27"/>
          <w:szCs w:val="27"/>
        </w:rPr>
        <w:t xml:space="preserve"> 3-дневный срок назначает дату заседания комиссии, при этом дата заседания комиссии не может быть назначена позднее семи дней со дня п</w:t>
      </w:r>
      <w:r w:rsidR="00D26689" w:rsidRPr="003277C6">
        <w:rPr>
          <w:rFonts w:ascii="Times New Roman" w:hAnsi="Times New Roman" w:cs="Times New Roman"/>
          <w:sz w:val="27"/>
          <w:szCs w:val="27"/>
        </w:rPr>
        <w:t xml:space="preserve">оступления указанной информации, </w:t>
      </w:r>
      <w:r w:rsidR="00FD220C" w:rsidRPr="003277C6">
        <w:rPr>
          <w:rFonts w:ascii="Times New Roman" w:hAnsi="Times New Roman" w:cs="Times New Roman"/>
          <w:sz w:val="27"/>
          <w:szCs w:val="27"/>
        </w:rPr>
        <w:t>за исключением случаев, предусмотренных пунктами 15 и 16 настоящего Положения.</w:t>
      </w:r>
    </w:p>
    <w:p w:rsidR="00A26BB9" w:rsidRPr="003277C6" w:rsidRDefault="00AD0C05"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1</w:t>
      </w:r>
      <w:r w:rsidR="00D26689" w:rsidRPr="003277C6">
        <w:rPr>
          <w:rFonts w:ascii="Times New Roman" w:hAnsi="Times New Roman" w:cs="Times New Roman"/>
          <w:sz w:val="27"/>
          <w:szCs w:val="27"/>
        </w:rPr>
        <w:t>4</w:t>
      </w:r>
      <w:r w:rsidRPr="003277C6">
        <w:rPr>
          <w:rFonts w:ascii="Times New Roman" w:hAnsi="Times New Roman" w:cs="Times New Roman"/>
          <w:sz w:val="27"/>
          <w:szCs w:val="27"/>
        </w:rPr>
        <w:t>.</w:t>
      </w:r>
      <w:r w:rsidR="00A26BB9" w:rsidRPr="003277C6">
        <w:rPr>
          <w:rFonts w:ascii="Times New Roman" w:hAnsi="Times New Roman" w:cs="Times New Roman"/>
          <w:sz w:val="27"/>
          <w:szCs w:val="27"/>
        </w:rPr>
        <w:t>2</w:t>
      </w:r>
      <w:r w:rsidRPr="003277C6">
        <w:rPr>
          <w:rFonts w:ascii="Times New Roman" w:hAnsi="Times New Roman" w:cs="Times New Roman"/>
          <w:sz w:val="27"/>
          <w:szCs w:val="27"/>
        </w:rPr>
        <w:t>.</w:t>
      </w:r>
      <w:r w:rsidRPr="003277C6">
        <w:rPr>
          <w:rFonts w:ascii="Times New Roman" w:hAnsi="Times New Roman" w:cs="Times New Roman"/>
          <w:sz w:val="27"/>
          <w:szCs w:val="27"/>
        </w:rPr>
        <w:tab/>
        <w:t>О</w:t>
      </w:r>
      <w:r w:rsidR="00A26BB9" w:rsidRPr="003277C6">
        <w:rPr>
          <w:rFonts w:ascii="Times New Roman" w:hAnsi="Times New Roman" w:cs="Times New Roman"/>
          <w:sz w:val="27"/>
          <w:szCs w:val="27"/>
        </w:rPr>
        <w:t>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 его представителя, членов комиссии и других лиц, участвующих в заседании комиссии, с информацией</w:t>
      </w:r>
      <w:r w:rsidRPr="003277C6">
        <w:rPr>
          <w:rFonts w:ascii="Times New Roman" w:hAnsi="Times New Roman" w:cs="Times New Roman"/>
          <w:sz w:val="27"/>
          <w:szCs w:val="27"/>
        </w:rPr>
        <w:t xml:space="preserve"> и с результатами ее проверки.</w:t>
      </w:r>
    </w:p>
    <w:p w:rsidR="00A26BB9" w:rsidRPr="003277C6" w:rsidRDefault="00AD0C05"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1</w:t>
      </w:r>
      <w:r w:rsidR="00D26689" w:rsidRPr="003277C6">
        <w:rPr>
          <w:rFonts w:ascii="Times New Roman" w:hAnsi="Times New Roman" w:cs="Times New Roman"/>
          <w:sz w:val="27"/>
          <w:szCs w:val="27"/>
        </w:rPr>
        <w:t>4</w:t>
      </w:r>
      <w:r w:rsidRPr="003277C6">
        <w:rPr>
          <w:rFonts w:ascii="Times New Roman" w:hAnsi="Times New Roman" w:cs="Times New Roman"/>
          <w:sz w:val="27"/>
          <w:szCs w:val="27"/>
        </w:rPr>
        <w:t>.3.</w:t>
      </w:r>
      <w:r w:rsidRPr="003277C6">
        <w:rPr>
          <w:rFonts w:ascii="Times New Roman" w:hAnsi="Times New Roman" w:cs="Times New Roman"/>
          <w:sz w:val="27"/>
          <w:szCs w:val="27"/>
        </w:rPr>
        <w:tab/>
        <w:t>Р</w:t>
      </w:r>
      <w:r w:rsidR="00A26BB9" w:rsidRPr="003277C6">
        <w:rPr>
          <w:rFonts w:ascii="Times New Roman" w:hAnsi="Times New Roman" w:cs="Times New Roman"/>
          <w:sz w:val="27"/>
          <w:szCs w:val="27"/>
        </w:rPr>
        <w:t xml:space="preserve">ассматривает ходатайства о приглашении на заседание комиссии лиц, указанных в </w:t>
      </w:r>
      <w:r w:rsidR="00FD220C" w:rsidRPr="003277C6">
        <w:rPr>
          <w:rFonts w:ascii="Times New Roman" w:hAnsi="Times New Roman" w:cs="Times New Roman"/>
          <w:sz w:val="27"/>
          <w:szCs w:val="27"/>
        </w:rPr>
        <w:t>пункте 6.2 настоящего Положения</w:t>
      </w:r>
      <w:r w:rsidR="00A26BB9" w:rsidRPr="003277C6">
        <w:rPr>
          <w:rFonts w:ascii="Times New Roman" w:hAnsi="Times New Roman" w:cs="Times New Roman"/>
          <w:sz w:val="27"/>
          <w:szCs w:val="27"/>
        </w:rPr>
        <w:t>,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D220C" w:rsidRPr="003277C6" w:rsidRDefault="00FD220C" w:rsidP="00FD220C">
      <w:pPr>
        <w:pStyle w:val="a5"/>
        <w:numPr>
          <w:ilvl w:val="0"/>
          <w:numId w:val="4"/>
        </w:numPr>
        <w:ind w:left="0" w:firstLine="710"/>
        <w:rPr>
          <w:sz w:val="27"/>
          <w:szCs w:val="27"/>
        </w:rPr>
      </w:pPr>
      <w:r w:rsidRPr="003277C6">
        <w:rPr>
          <w:sz w:val="27"/>
          <w:szCs w:val="27"/>
        </w:rPr>
        <w:t>Заседание комиссии по рассмотрению заявления, указанного в пункте 9.3.2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D220C" w:rsidRPr="003277C6" w:rsidRDefault="00FD220C" w:rsidP="00FD220C">
      <w:pPr>
        <w:pStyle w:val="a5"/>
        <w:numPr>
          <w:ilvl w:val="0"/>
          <w:numId w:val="4"/>
        </w:numPr>
        <w:ind w:left="0" w:firstLine="710"/>
        <w:rPr>
          <w:sz w:val="27"/>
          <w:szCs w:val="27"/>
        </w:rPr>
      </w:pPr>
      <w:r w:rsidRPr="003277C6">
        <w:rPr>
          <w:sz w:val="27"/>
          <w:szCs w:val="27"/>
        </w:rPr>
        <w:t>Уведомление, указанное в пункте 9.4 настоящего Положения, как правило, рассматривается на очередном (плановом) заседании комиссии.</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 xml:space="preserve">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w:t>
      </w:r>
      <w:r w:rsidRPr="003277C6">
        <w:rPr>
          <w:rFonts w:ascii="Times New Roman" w:hAnsi="Times New Roman" w:cs="Times New Roman"/>
          <w:sz w:val="27"/>
          <w:szCs w:val="27"/>
        </w:rPr>
        <w:lastRenderedPageBreak/>
        <w:t>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Члены комиссии и лица, участвовавшие в ее заседании, не вправе разглашать сведения, ставшие им известными в ходе работы комиссии.</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По итогам рассмотрения вопросов комиссия принимает одно из следующих решений:</w:t>
      </w:r>
    </w:p>
    <w:p w:rsidR="00A26BB9" w:rsidRPr="003277C6" w:rsidRDefault="00CF35DD"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20</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1</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У</w:t>
      </w:r>
      <w:r w:rsidR="00A26BB9" w:rsidRPr="003277C6">
        <w:rPr>
          <w:rFonts w:ascii="Times New Roman" w:hAnsi="Times New Roman" w:cs="Times New Roman"/>
          <w:sz w:val="27"/>
          <w:szCs w:val="27"/>
        </w:rPr>
        <w:t xml:space="preserve">становить, что сведения отраженные в пункте 9 настоящего Положения </w:t>
      </w:r>
      <w:r w:rsidR="00AD0C05" w:rsidRPr="003277C6">
        <w:rPr>
          <w:rFonts w:ascii="Times New Roman" w:hAnsi="Times New Roman" w:cs="Times New Roman"/>
          <w:sz w:val="27"/>
          <w:szCs w:val="27"/>
        </w:rPr>
        <w:t>являются достоверными и полными.</w:t>
      </w:r>
    </w:p>
    <w:p w:rsidR="00A26BB9" w:rsidRPr="003277C6" w:rsidRDefault="00CF35DD"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20</w:t>
      </w:r>
      <w:r w:rsidR="00AD0C05" w:rsidRPr="003277C6">
        <w:rPr>
          <w:rFonts w:ascii="Times New Roman" w:hAnsi="Times New Roman" w:cs="Times New Roman"/>
          <w:sz w:val="27"/>
          <w:szCs w:val="27"/>
        </w:rPr>
        <w:t>.2.</w:t>
      </w:r>
      <w:r w:rsidR="00AD0C05" w:rsidRPr="003277C6">
        <w:rPr>
          <w:rFonts w:ascii="Times New Roman" w:hAnsi="Times New Roman" w:cs="Times New Roman"/>
          <w:sz w:val="27"/>
          <w:szCs w:val="27"/>
        </w:rPr>
        <w:tab/>
        <w:t>У</w:t>
      </w:r>
      <w:r w:rsidR="00A26BB9" w:rsidRPr="003277C6">
        <w:rPr>
          <w:rFonts w:ascii="Times New Roman" w:hAnsi="Times New Roman" w:cs="Times New Roman"/>
          <w:sz w:val="27"/>
          <w:szCs w:val="27"/>
        </w:rPr>
        <w:t xml:space="preserve">становить, что сведения отраженные в пункте 9 настоящего Положения являются недостоверными и (или) неполными. В этом случае комиссия рекомендует главе администрации Лабинского городского поселения Лабинского района применить к муниципальному служащему </w:t>
      </w:r>
      <w:r w:rsidR="00AD0C05" w:rsidRPr="003277C6">
        <w:rPr>
          <w:rFonts w:ascii="Times New Roman" w:hAnsi="Times New Roman" w:cs="Times New Roman"/>
          <w:sz w:val="27"/>
          <w:szCs w:val="27"/>
        </w:rPr>
        <w:t>конкретную меру ответственности.</w:t>
      </w:r>
    </w:p>
    <w:p w:rsidR="00A26BB9" w:rsidRPr="003277C6" w:rsidRDefault="00CF35DD"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20</w:t>
      </w:r>
      <w:r w:rsidR="00AD0C05" w:rsidRPr="003277C6">
        <w:rPr>
          <w:rFonts w:ascii="Times New Roman" w:hAnsi="Times New Roman" w:cs="Times New Roman"/>
          <w:sz w:val="27"/>
          <w:szCs w:val="27"/>
        </w:rPr>
        <w:t>.3.</w:t>
      </w:r>
      <w:r w:rsidR="00AD0C05" w:rsidRPr="003277C6">
        <w:rPr>
          <w:rFonts w:ascii="Times New Roman" w:hAnsi="Times New Roman" w:cs="Times New Roman"/>
          <w:sz w:val="27"/>
          <w:szCs w:val="27"/>
        </w:rPr>
        <w:tab/>
        <w:t>У</w:t>
      </w:r>
      <w:r w:rsidR="00A26BB9" w:rsidRPr="003277C6">
        <w:rPr>
          <w:rFonts w:ascii="Times New Roman" w:hAnsi="Times New Roman" w:cs="Times New Roman"/>
          <w:sz w:val="27"/>
          <w:szCs w:val="27"/>
        </w:rPr>
        <w:t>становить, что муниципальный служащий соблюдал требования к служебному поведению и требования об уре</w:t>
      </w:r>
      <w:r w:rsidR="00AD0C05" w:rsidRPr="003277C6">
        <w:rPr>
          <w:rFonts w:ascii="Times New Roman" w:hAnsi="Times New Roman" w:cs="Times New Roman"/>
          <w:sz w:val="27"/>
          <w:szCs w:val="27"/>
        </w:rPr>
        <w:t>гулировании конфликта интересов.</w:t>
      </w:r>
    </w:p>
    <w:p w:rsidR="00A26BB9" w:rsidRPr="003277C6" w:rsidRDefault="00CF35DD"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20</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4</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У</w:t>
      </w:r>
      <w:r w:rsidR="00A26BB9" w:rsidRPr="003277C6">
        <w:rPr>
          <w:rFonts w:ascii="Times New Roman" w:hAnsi="Times New Roman" w:cs="Times New Roman"/>
          <w:sz w:val="27"/>
          <w:szCs w:val="27"/>
        </w:rPr>
        <w:t xml:space="preserve">становить, что муниципальный служащий не соблюдал требования к служебному поведению и требования об урегулировании конфликта интересов. В этом случае комиссия рекомендует главе администрации Лабинского городского поселения Лабинского района 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w:t>
      </w:r>
      <w:r w:rsidR="00AD0C05" w:rsidRPr="003277C6">
        <w:rPr>
          <w:rFonts w:ascii="Times New Roman" w:hAnsi="Times New Roman" w:cs="Times New Roman"/>
          <w:sz w:val="27"/>
          <w:szCs w:val="27"/>
        </w:rPr>
        <w:t>конкретную меру ответственности.</w:t>
      </w:r>
    </w:p>
    <w:p w:rsidR="00A26BB9" w:rsidRPr="003277C6" w:rsidRDefault="00CF35DD"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20</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5</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Д</w:t>
      </w:r>
      <w:r w:rsidR="00A26BB9" w:rsidRPr="003277C6">
        <w:rPr>
          <w:rFonts w:ascii="Times New Roman" w:hAnsi="Times New Roman" w:cs="Times New Roman"/>
          <w:sz w:val="27"/>
          <w:szCs w:val="27"/>
        </w:rPr>
        <w:t>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w:t>
      </w:r>
      <w:r w:rsidR="00AD0C05" w:rsidRPr="003277C6">
        <w:rPr>
          <w:rFonts w:ascii="Times New Roman" w:hAnsi="Times New Roman" w:cs="Times New Roman"/>
          <w:sz w:val="27"/>
          <w:szCs w:val="27"/>
        </w:rPr>
        <w:t>ностные (служебные) обязанности.</w:t>
      </w:r>
    </w:p>
    <w:p w:rsidR="00A26BB9" w:rsidRPr="003277C6" w:rsidRDefault="00CF35DD"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20</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6</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О</w:t>
      </w:r>
      <w:r w:rsidR="00A26BB9" w:rsidRPr="003277C6">
        <w:rPr>
          <w:rFonts w:ascii="Times New Roman" w:hAnsi="Times New Roman" w:cs="Times New Roman"/>
          <w:sz w:val="27"/>
          <w:szCs w:val="27"/>
        </w:rPr>
        <w:t>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A26BB9" w:rsidRPr="003277C6" w:rsidRDefault="00CF35DD"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20</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7</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П</w:t>
      </w:r>
      <w:r w:rsidR="00A26BB9" w:rsidRPr="003277C6">
        <w:rPr>
          <w:rFonts w:ascii="Times New Roman" w:hAnsi="Times New Roman" w:cs="Times New Roman"/>
          <w:sz w:val="27"/>
          <w:szCs w:val="27"/>
        </w:rPr>
        <w:t>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sidR="00AD0C05" w:rsidRPr="003277C6">
        <w:rPr>
          <w:rFonts w:ascii="Times New Roman" w:hAnsi="Times New Roman" w:cs="Times New Roman"/>
          <w:sz w:val="27"/>
          <w:szCs w:val="27"/>
        </w:rPr>
        <w:t>.</w:t>
      </w:r>
    </w:p>
    <w:p w:rsidR="00A26BB9" w:rsidRPr="003277C6" w:rsidRDefault="00CF35DD"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20</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8</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П</w:t>
      </w:r>
      <w:r w:rsidR="00A26BB9" w:rsidRPr="003277C6">
        <w:rPr>
          <w:rFonts w:ascii="Times New Roman" w:hAnsi="Times New Roman" w:cs="Times New Roman"/>
          <w:sz w:val="27"/>
          <w:szCs w:val="27"/>
        </w:rPr>
        <w:t xml:space="preserve">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w:t>
      </w:r>
      <w:r w:rsidR="00A26BB9" w:rsidRPr="003277C6">
        <w:rPr>
          <w:rFonts w:ascii="Times New Roman" w:hAnsi="Times New Roman" w:cs="Times New Roman"/>
          <w:sz w:val="27"/>
          <w:szCs w:val="27"/>
        </w:rPr>
        <w:lastRenderedPageBreak/>
        <w:t>уважительной. В этом случае комиссия рекомендует муниципальному служащему принять меры по п</w:t>
      </w:r>
      <w:r w:rsidR="00AD0C05" w:rsidRPr="003277C6">
        <w:rPr>
          <w:rFonts w:ascii="Times New Roman" w:hAnsi="Times New Roman" w:cs="Times New Roman"/>
          <w:sz w:val="27"/>
          <w:szCs w:val="27"/>
        </w:rPr>
        <w:t>редставлению указанных сведений.</w:t>
      </w:r>
    </w:p>
    <w:p w:rsidR="00A26BB9" w:rsidRPr="003277C6" w:rsidRDefault="00CF35DD"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20</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9</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П</w:t>
      </w:r>
      <w:r w:rsidR="00A26BB9" w:rsidRPr="003277C6">
        <w:rPr>
          <w:rFonts w:ascii="Times New Roman" w:hAnsi="Times New Roman" w:cs="Times New Roman"/>
          <w:sz w:val="27"/>
          <w:szCs w:val="27"/>
        </w:rPr>
        <w:t>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Лабинского городского поселения Лабинского района применить к муниципальному служащему конкретную меру ответственности.</w:t>
      </w:r>
    </w:p>
    <w:p w:rsidR="00CF35DD" w:rsidRPr="003277C6" w:rsidRDefault="00CF35DD" w:rsidP="00CF35DD">
      <w:pPr>
        <w:ind w:firstLine="709"/>
        <w:rPr>
          <w:sz w:val="27"/>
          <w:szCs w:val="27"/>
        </w:rPr>
      </w:pPr>
      <w:r w:rsidRPr="003277C6">
        <w:rPr>
          <w:sz w:val="27"/>
          <w:szCs w:val="27"/>
        </w:rPr>
        <w:t xml:space="preserve">20.10. </w:t>
      </w:r>
      <w:bookmarkStart w:id="0" w:name="sub_2611"/>
      <w:r w:rsidR="00AE4973" w:rsidRPr="003277C6">
        <w:rPr>
          <w:sz w:val="27"/>
          <w:szCs w:val="27"/>
        </w:rPr>
        <w:t>Д</w:t>
      </w:r>
      <w:r w:rsidRPr="003277C6">
        <w:rPr>
          <w:sz w:val="27"/>
          <w:szCs w:val="27"/>
        </w:rPr>
        <w:t>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r w:rsidR="00AE4973" w:rsidRPr="003277C6">
        <w:rPr>
          <w:sz w:val="27"/>
          <w:szCs w:val="27"/>
        </w:rPr>
        <w:t>.</w:t>
      </w:r>
    </w:p>
    <w:p w:rsidR="00CF35DD" w:rsidRPr="003277C6" w:rsidRDefault="00AE4973" w:rsidP="00CF35DD">
      <w:pPr>
        <w:ind w:firstLine="709"/>
        <w:rPr>
          <w:sz w:val="27"/>
          <w:szCs w:val="27"/>
        </w:rPr>
      </w:pPr>
      <w:bookmarkStart w:id="1" w:name="sub_2612"/>
      <w:bookmarkEnd w:id="0"/>
      <w:r w:rsidRPr="003277C6">
        <w:rPr>
          <w:sz w:val="27"/>
          <w:szCs w:val="27"/>
        </w:rPr>
        <w:t>20.11. У</w:t>
      </w:r>
      <w:r w:rsidR="00CF35DD" w:rsidRPr="003277C6">
        <w:rPr>
          <w:sz w:val="27"/>
          <w:szCs w:val="27"/>
        </w:rPr>
        <w:t xml:space="preserve">становить, что замещение </w:t>
      </w:r>
      <w:r w:rsidRPr="003277C6">
        <w:rPr>
          <w:sz w:val="27"/>
          <w:szCs w:val="27"/>
        </w:rPr>
        <w:t>гражданином</w:t>
      </w:r>
      <w:r w:rsidR="00CF35DD" w:rsidRPr="003277C6">
        <w:rPr>
          <w:sz w:val="27"/>
          <w:szCs w:val="27"/>
        </w:rPr>
        <w:t xml:space="preserve">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3" w:history="1">
        <w:r w:rsidR="00CF35DD" w:rsidRPr="003277C6">
          <w:rPr>
            <w:rStyle w:val="aa"/>
            <w:color w:val="auto"/>
            <w:sz w:val="27"/>
            <w:szCs w:val="27"/>
          </w:rPr>
          <w:t>статьи 12</w:t>
        </w:r>
      </w:hyperlink>
      <w:r w:rsidR="00CF35DD" w:rsidRPr="003277C6">
        <w:rPr>
          <w:sz w:val="27"/>
          <w:szCs w:val="27"/>
        </w:rPr>
        <w:t xml:space="preserve"> Федерального закона</w:t>
      </w:r>
      <w:r w:rsidR="003277C6" w:rsidRPr="003277C6">
        <w:rPr>
          <w:sz w:val="27"/>
          <w:szCs w:val="27"/>
        </w:rPr>
        <w:t xml:space="preserve"> </w:t>
      </w:r>
      <w:r w:rsidR="00CF35DD" w:rsidRPr="003277C6">
        <w:rPr>
          <w:sz w:val="27"/>
          <w:szCs w:val="27"/>
        </w:rPr>
        <w:t>от 25 декабря 2008 г</w:t>
      </w:r>
      <w:r w:rsidRPr="003277C6">
        <w:rPr>
          <w:sz w:val="27"/>
          <w:szCs w:val="27"/>
        </w:rPr>
        <w:t>ода</w:t>
      </w:r>
      <w:r w:rsidR="00CF35DD" w:rsidRPr="003277C6">
        <w:rPr>
          <w:sz w:val="27"/>
          <w:szCs w:val="27"/>
        </w:rPr>
        <w:t xml:space="preserve"> </w:t>
      </w:r>
      <w:r w:rsidRPr="003277C6">
        <w:rPr>
          <w:sz w:val="27"/>
          <w:szCs w:val="27"/>
        </w:rPr>
        <w:t>№</w:t>
      </w:r>
      <w:r w:rsidR="00CF35DD" w:rsidRPr="003277C6">
        <w:rPr>
          <w:sz w:val="27"/>
          <w:szCs w:val="27"/>
        </w:rPr>
        <w:t xml:space="preserve"> 273-ФЗ </w:t>
      </w:r>
      <w:r w:rsidRPr="003277C6">
        <w:rPr>
          <w:sz w:val="27"/>
          <w:szCs w:val="27"/>
        </w:rPr>
        <w:t>«</w:t>
      </w:r>
      <w:r w:rsidR="00CF35DD" w:rsidRPr="003277C6">
        <w:rPr>
          <w:sz w:val="27"/>
          <w:szCs w:val="27"/>
        </w:rPr>
        <w:t>О противодействии коррупции</w:t>
      </w:r>
      <w:r w:rsidRPr="003277C6">
        <w:rPr>
          <w:sz w:val="27"/>
          <w:szCs w:val="27"/>
        </w:rPr>
        <w:t>»</w:t>
      </w:r>
      <w:r w:rsidR="00CF35DD" w:rsidRPr="003277C6">
        <w:rPr>
          <w:sz w:val="27"/>
          <w:szCs w:val="27"/>
        </w:rPr>
        <w:t xml:space="preserve">. В этом случае комиссия рекомендует </w:t>
      </w:r>
      <w:r w:rsidRPr="003277C6">
        <w:rPr>
          <w:sz w:val="27"/>
          <w:szCs w:val="27"/>
        </w:rPr>
        <w:t>главе администрации Лабинского городского поселения Лабинского района</w:t>
      </w:r>
      <w:r w:rsidR="00CF35DD" w:rsidRPr="003277C6">
        <w:rPr>
          <w:sz w:val="27"/>
          <w:szCs w:val="27"/>
        </w:rPr>
        <w:t xml:space="preserve"> проинформировать об указанных обстоятельствах органы прокуратуры и уведомившую организацию.</w:t>
      </w:r>
    </w:p>
    <w:bookmarkEnd w:id="1"/>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4B7280" w:rsidRPr="003277C6" w:rsidRDefault="004B7280" w:rsidP="004B7280">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В случае несогласия с решением комиссии гражданин вправе обжаловать его в судебном порядке.</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В протоколе заседания комиссии указываются:</w:t>
      </w:r>
    </w:p>
    <w:p w:rsidR="00A26BB9" w:rsidRPr="003277C6" w:rsidRDefault="00AE497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23</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1</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Д</w:t>
      </w:r>
      <w:r w:rsidR="00A26BB9" w:rsidRPr="003277C6">
        <w:rPr>
          <w:rFonts w:ascii="Times New Roman" w:hAnsi="Times New Roman" w:cs="Times New Roman"/>
          <w:sz w:val="27"/>
          <w:szCs w:val="27"/>
        </w:rPr>
        <w:t>ата заседания комиссии, фамилии, имена, отчества членов комиссии и других л</w:t>
      </w:r>
      <w:r w:rsidR="00AD0C05" w:rsidRPr="003277C6">
        <w:rPr>
          <w:rFonts w:ascii="Times New Roman" w:hAnsi="Times New Roman" w:cs="Times New Roman"/>
          <w:sz w:val="27"/>
          <w:szCs w:val="27"/>
        </w:rPr>
        <w:t>иц, присутствующих на заседании.</w:t>
      </w:r>
    </w:p>
    <w:p w:rsidR="00A26BB9" w:rsidRPr="003277C6" w:rsidRDefault="00AE497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23</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2</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Ф</w:t>
      </w:r>
      <w:r w:rsidR="00A26BB9" w:rsidRPr="003277C6">
        <w:rPr>
          <w:rFonts w:ascii="Times New Roman" w:hAnsi="Times New Roman" w:cs="Times New Roman"/>
          <w:sz w:val="27"/>
          <w:szCs w:val="27"/>
        </w:rPr>
        <w:t>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w:t>
      </w:r>
      <w:r w:rsidR="00AD0C05" w:rsidRPr="003277C6">
        <w:rPr>
          <w:rFonts w:ascii="Times New Roman" w:hAnsi="Times New Roman" w:cs="Times New Roman"/>
          <w:sz w:val="27"/>
          <w:szCs w:val="27"/>
        </w:rPr>
        <w:t>гулировании конфликта интересов.</w:t>
      </w:r>
    </w:p>
    <w:p w:rsidR="00A26BB9" w:rsidRPr="003277C6" w:rsidRDefault="00AE497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23</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3</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П</w:t>
      </w:r>
      <w:r w:rsidR="00A26BB9" w:rsidRPr="003277C6">
        <w:rPr>
          <w:rFonts w:ascii="Times New Roman" w:hAnsi="Times New Roman" w:cs="Times New Roman"/>
          <w:sz w:val="27"/>
          <w:szCs w:val="27"/>
        </w:rPr>
        <w:t>редъявляемые к муниципальному служащему претензии, материа</w:t>
      </w:r>
      <w:r w:rsidR="00AD0C05" w:rsidRPr="003277C6">
        <w:rPr>
          <w:rFonts w:ascii="Times New Roman" w:hAnsi="Times New Roman" w:cs="Times New Roman"/>
          <w:sz w:val="27"/>
          <w:szCs w:val="27"/>
        </w:rPr>
        <w:t>лы, на которых они основываются.</w:t>
      </w:r>
    </w:p>
    <w:p w:rsidR="00A26BB9" w:rsidRPr="003277C6" w:rsidRDefault="00AE497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23</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4</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С</w:t>
      </w:r>
      <w:r w:rsidR="00A26BB9" w:rsidRPr="003277C6">
        <w:rPr>
          <w:rFonts w:ascii="Times New Roman" w:hAnsi="Times New Roman" w:cs="Times New Roman"/>
          <w:sz w:val="27"/>
          <w:szCs w:val="27"/>
        </w:rPr>
        <w:t>одержание пояснений муниципального служащего и других лиц по с</w:t>
      </w:r>
      <w:r w:rsidR="00AD0C05" w:rsidRPr="003277C6">
        <w:rPr>
          <w:rFonts w:ascii="Times New Roman" w:hAnsi="Times New Roman" w:cs="Times New Roman"/>
          <w:sz w:val="27"/>
          <w:szCs w:val="27"/>
        </w:rPr>
        <w:t>уществу предъявляемых претензий.</w:t>
      </w:r>
    </w:p>
    <w:p w:rsidR="00A26BB9" w:rsidRPr="003277C6" w:rsidRDefault="00AE497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23</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5</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Ф</w:t>
      </w:r>
      <w:r w:rsidR="00A26BB9" w:rsidRPr="003277C6">
        <w:rPr>
          <w:rFonts w:ascii="Times New Roman" w:hAnsi="Times New Roman" w:cs="Times New Roman"/>
          <w:sz w:val="27"/>
          <w:szCs w:val="27"/>
        </w:rPr>
        <w:t>амилии, имена, отчества выступивших на заседании лиц и к</w:t>
      </w:r>
      <w:r w:rsidR="00AD0C05" w:rsidRPr="003277C6">
        <w:rPr>
          <w:rFonts w:ascii="Times New Roman" w:hAnsi="Times New Roman" w:cs="Times New Roman"/>
          <w:sz w:val="27"/>
          <w:szCs w:val="27"/>
        </w:rPr>
        <w:t>раткое изложение их выступлений.</w:t>
      </w:r>
    </w:p>
    <w:p w:rsidR="00A26BB9" w:rsidRPr="003277C6" w:rsidRDefault="00AE497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23</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6</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И</w:t>
      </w:r>
      <w:r w:rsidR="00A26BB9" w:rsidRPr="003277C6">
        <w:rPr>
          <w:rFonts w:ascii="Times New Roman" w:hAnsi="Times New Roman" w:cs="Times New Roman"/>
          <w:sz w:val="27"/>
          <w:szCs w:val="27"/>
        </w:rPr>
        <w:t>сточник информации, содержащей основания для проведения заседания комиссии, дата поступления информации в администрацию Лабинского городского поселения Лабинского района</w:t>
      </w:r>
      <w:r w:rsidR="00AD0C05" w:rsidRPr="003277C6">
        <w:rPr>
          <w:rFonts w:ascii="Times New Roman" w:hAnsi="Times New Roman" w:cs="Times New Roman"/>
          <w:sz w:val="27"/>
          <w:szCs w:val="27"/>
        </w:rPr>
        <w:t>.</w:t>
      </w:r>
    </w:p>
    <w:p w:rsidR="00A26BB9" w:rsidRPr="003277C6" w:rsidRDefault="00AE497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lastRenderedPageBreak/>
        <w:t>23</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7</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Другие сведения.</w:t>
      </w:r>
    </w:p>
    <w:p w:rsidR="00A26BB9" w:rsidRPr="003277C6" w:rsidRDefault="00AE497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23</w:t>
      </w:r>
      <w:r w:rsidR="00AD0C05" w:rsidRPr="003277C6">
        <w:rPr>
          <w:rFonts w:ascii="Times New Roman" w:hAnsi="Times New Roman" w:cs="Times New Roman"/>
          <w:sz w:val="27"/>
          <w:szCs w:val="27"/>
        </w:rPr>
        <w:t>.</w:t>
      </w:r>
      <w:r w:rsidR="00A26BB9" w:rsidRPr="003277C6">
        <w:rPr>
          <w:rFonts w:ascii="Times New Roman" w:hAnsi="Times New Roman" w:cs="Times New Roman"/>
          <w:sz w:val="27"/>
          <w:szCs w:val="27"/>
        </w:rPr>
        <w:t>8</w:t>
      </w:r>
      <w:r w:rsidR="00AD0C05" w:rsidRPr="003277C6">
        <w:rPr>
          <w:rFonts w:ascii="Times New Roman" w:hAnsi="Times New Roman" w:cs="Times New Roman"/>
          <w:sz w:val="27"/>
          <w:szCs w:val="27"/>
        </w:rPr>
        <w:t>.</w:t>
      </w:r>
      <w:r w:rsidR="00AD0C05" w:rsidRPr="003277C6">
        <w:rPr>
          <w:rFonts w:ascii="Times New Roman" w:hAnsi="Times New Roman" w:cs="Times New Roman"/>
          <w:sz w:val="27"/>
          <w:szCs w:val="27"/>
        </w:rPr>
        <w:tab/>
        <w:t>Результаты голосования.</w:t>
      </w:r>
    </w:p>
    <w:p w:rsidR="00A26BB9" w:rsidRPr="003277C6" w:rsidRDefault="00AE4973" w:rsidP="00A26BB9">
      <w:pPr>
        <w:pStyle w:val="ConsPlusNormal"/>
        <w:widowControl/>
        <w:ind w:firstLine="709"/>
        <w:jc w:val="both"/>
        <w:rPr>
          <w:rFonts w:ascii="Times New Roman" w:hAnsi="Times New Roman" w:cs="Times New Roman"/>
          <w:sz w:val="27"/>
          <w:szCs w:val="27"/>
        </w:rPr>
      </w:pPr>
      <w:r w:rsidRPr="003277C6">
        <w:rPr>
          <w:rFonts w:ascii="Times New Roman" w:hAnsi="Times New Roman" w:cs="Times New Roman"/>
          <w:sz w:val="27"/>
          <w:szCs w:val="27"/>
        </w:rPr>
        <w:t>23</w:t>
      </w:r>
      <w:r w:rsidR="00AD0C05" w:rsidRPr="003277C6">
        <w:rPr>
          <w:rFonts w:ascii="Times New Roman" w:hAnsi="Times New Roman" w:cs="Times New Roman"/>
          <w:sz w:val="27"/>
          <w:szCs w:val="27"/>
        </w:rPr>
        <w:t>.9.</w:t>
      </w:r>
      <w:r w:rsidR="00AD0C05" w:rsidRPr="003277C6">
        <w:rPr>
          <w:rFonts w:ascii="Times New Roman" w:hAnsi="Times New Roman" w:cs="Times New Roman"/>
          <w:sz w:val="27"/>
          <w:szCs w:val="27"/>
        </w:rPr>
        <w:tab/>
        <w:t>Р</w:t>
      </w:r>
      <w:r w:rsidR="00A26BB9" w:rsidRPr="003277C6">
        <w:rPr>
          <w:rFonts w:ascii="Times New Roman" w:hAnsi="Times New Roman" w:cs="Times New Roman"/>
          <w:sz w:val="27"/>
          <w:szCs w:val="27"/>
        </w:rPr>
        <w:t>ешение и обоснование его принятия.</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 xml:space="preserve">Копии протокола заседания комиссии в 3-дневный срок со дня заседания направляются </w:t>
      </w:r>
      <w:r w:rsidR="00AE4973" w:rsidRPr="003277C6">
        <w:rPr>
          <w:rFonts w:ascii="Times New Roman" w:hAnsi="Times New Roman" w:cs="Times New Roman"/>
          <w:sz w:val="27"/>
          <w:szCs w:val="27"/>
        </w:rPr>
        <w:t>главе администрации Лабинского городского поселения Лабинского района</w:t>
      </w:r>
      <w:r w:rsidRPr="003277C6">
        <w:rPr>
          <w:rFonts w:ascii="Times New Roman" w:hAnsi="Times New Roman" w:cs="Times New Roman"/>
          <w:sz w:val="27"/>
          <w:szCs w:val="27"/>
        </w:rPr>
        <w:t>, полностью или в виде выписок из него - муниципальному служащему, а также по решению комиссии - иным заинтересованным лицам.</w:t>
      </w:r>
    </w:p>
    <w:p w:rsidR="00A26BB9" w:rsidRPr="003277C6" w:rsidRDefault="00AE4973"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 xml:space="preserve">Глава администрации должен </w:t>
      </w:r>
      <w:r w:rsidR="00A26BB9" w:rsidRPr="003277C6">
        <w:rPr>
          <w:rFonts w:ascii="Times New Roman" w:hAnsi="Times New Roman" w:cs="Times New Roman"/>
          <w:sz w:val="27"/>
          <w:szCs w:val="27"/>
        </w:rPr>
        <w:t xml:space="preserve">рассмотреть протокол заседания комиссии и вправе учесть в пределах своей </w:t>
      </w:r>
      <w:proofErr w:type="gramStart"/>
      <w:r w:rsidR="00A26BB9" w:rsidRPr="003277C6">
        <w:rPr>
          <w:rFonts w:ascii="Times New Roman" w:hAnsi="Times New Roman" w:cs="Times New Roman"/>
          <w:sz w:val="27"/>
          <w:szCs w:val="27"/>
        </w:rPr>
        <w:t>компетенции</w:t>
      </w:r>
      <w:proofErr w:type="gramEnd"/>
      <w:r w:rsidR="00A26BB9" w:rsidRPr="003277C6">
        <w:rPr>
          <w:rFonts w:ascii="Times New Roman" w:hAnsi="Times New Roman" w:cs="Times New Roman"/>
          <w:sz w:val="27"/>
          <w:szCs w:val="27"/>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(работодателя), другое уполномоченное им  лицо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proofErr w:type="gramStart"/>
      <w:r w:rsidRPr="003277C6">
        <w:rPr>
          <w:rFonts w:ascii="Times New Roman" w:hAnsi="Times New Roman" w:cs="Times New Roman"/>
          <w:sz w:val="27"/>
          <w:szCs w:val="27"/>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E4973" w:rsidRPr="003277C6" w:rsidRDefault="00AE4973" w:rsidP="00AE4973">
      <w:pPr>
        <w:pStyle w:val="a5"/>
        <w:numPr>
          <w:ilvl w:val="0"/>
          <w:numId w:val="4"/>
        </w:numPr>
        <w:ind w:left="0" w:firstLine="710"/>
        <w:rPr>
          <w:sz w:val="27"/>
          <w:szCs w:val="27"/>
        </w:rPr>
      </w:pPr>
      <w:proofErr w:type="gramStart"/>
      <w:r w:rsidRPr="003277C6">
        <w:rPr>
          <w:sz w:val="27"/>
          <w:szCs w:val="27"/>
        </w:rPr>
        <w:t>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Лабинского городского поселения Лабинского района, в отношении которого рассматривался вопрос, указанный в пункте 9.3.1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rsidRPr="003277C6">
        <w:rPr>
          <w:sz w:val="27"/>
          <w:szCs w:val="27"/>
        </w:rPr>
        <w:t xml:space="preserve"> комиссии.</w:t>
      </w:r>
    </w:p>
    <w:p w:rsidR="00A26BB9" w:rsidRPr="003277C6" w:rsidRDefault="00A26BB9" w:rsidP="00AE3C93">
      <w:pPr>
        <w:pStyle w:val="ConsPlusNormal"/>
        <w:widowControl/>
        <w:numPr>
          <w:ilvl w:val="0"/>
          <w:numId w:val="4"/>
        </w:numPr>
        <w:tabs>
          <w:tab w:val="left" w:pos="1134"/>
        </w:tabs>
        <w:ind w:left="0" w:firstLine="709"/>
        <w:jc w:val="both"/>
        <w:rPr>
          <w:rFonts w:ascii="Times New Roman" w:hAnsi="Times New Roman" w:cs="Times New Roman"/>
          <w:sz w:val="27"/>
          <w:szCs w:val="27"/>
        </w:rPr>
      </w:pPr>
      <w:r w:rsidRPr="003277C6">
        <w:rPr>
          <w:rFonts w:ascii="Times New Roman" w:hAnsi="Times New Roman" w:cs="Times New Roman"/>
          <w:sz w:val="27"/>
          <w:szCs w:val="27"/>
        </w:rPr>
        <w:lastRenderedPageBreak/>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специалистом по кадровой работе администрации Лабинского городского поселения Лабинского района.</w:t>
      </w:r>
    </w:p>
    <w:p w:rsidR="00A26BB9" w:rsidRPr="003277C6" w:rsidRDefault="00A26BB9" w:rsidP="00A26BB9">
      <w:pPr>
        <w:pStyle w:val="ConsPlusNormal"/>
        <w:widowControl/>
        <w:ind w:firstLine="709"/>
        <w:jc w:val="both"/>
        <w:rPr>
          <w:rFonts w:ascii="Times New Roman" w:hAnsi="Times New Roman" w:cs="Times New Roman"/>
          <w:sz w:val="27"/>
          <w:szCs w:val="27"/>
        </w:rPr>
      </w:pPr>
    </w:p>
    <w:p w:rsidR="00AD0C05" w:rsidRPr="003277C6" w:rsidRDefault="00AD0C05" w:rsidP="00A26BB9">
      <w:pPr>
        <w:pStyle w:val="ConsPlusNormal"/>
        <w:widowControl/>
        <w:ind w:firstLine="709"/>
        <w:jc w:val="both"/>
        <w:rPr>
          <w:rFonts w:ascii="Times New Roman" w:hAnsi="Times New Roman" w:cs="Times New Roman"/>
          <w:sz w:val="27"/>
          <w:szCs w:val="27"/>
        </w:rPr>
      </w:pPr>
    </w:p>
    <w:p w:rsidR="00A26BB9" w:rsidRPr="003277C6" w:rsidRDefault="00AE4973" w:rsidP="00A26BB9">
      <w:pPr>
        <w:pStyle w:val="ConsPlusNormal"/>
        <w:widowControl/>
        <w:ind w:firstLine="0"/>
        <w:jc w:val="both"/>
        <w:rPr>
          <w:rFonts w:ascii="Times New Roman" w:hAnsi="Times New Roman" w:cs="Times New Roman"/>
          <w:sz w:val="27"/>
          <w:szCs w:val="27"/>
        </w:rPr>
      </w:pPr>
      <w:r w:rsidRPr="003277C6">
        <w:rPr>
          <w:rFonts w:ascii="Times New Roman" w:hAnsi="Times New Roman" w:cs="Times New Roman"/>
          <w:sz w:val="27"/>
          <w:szCs w:val="27"/>
        </w:rPr>
        <w:t>Начальник юридического отдела</w:t>
      </w:r>
    </w:p>
    <w:p w:rsidR="00A26BB9" w:rsidRPr="003277C6" w:rsidRDefault="004F4098" w:rsidP="00A26BB9">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а</w:t>
      </w:r>
      <w:r w:rsidR="00A26BB9" w:rsidRPr="003277C6">
        <w:rPr>
          <w:rFonts w:ascii="Times New Roman" w:hAnsi="Times New Roman" w:cs="Times New Roman"/>
          <w:sz w:val="27"/>
          <w:szCs w:val="27"/>
        </w:rPr>
        <w:t>дминистрации</w:t>
      </w:r>
      <w:r w:rsidR="003277C6">
        <w:rPr>
          <w:rFonts w:ascii="Times New Roman" w:hAnsi="Times New Roman" w:cs="Times New Roman"/>
          <w:sz w:val="27"/>
          <w:szCs w:val="27"/>
        </w:rPr>
        <w:tab/>
      </w:r>
      <w:r w:rsidR="003277C6">
        <w:rPr>
          <w:rFonts w:ascii="Times New Roman" w:hAnsi="Times New Roman" w:cs="Times New Roman"/>
          <w:sz w:val="27"/>
          <w:szCs w:val="27"/>
        </w:rPr>
        <w:tab/>
      </w:r>
      <w:r w:rsidR="00AD0C05" w:rsidRPr="003277C6">
        <w:rPr>
          <w:rFonts w:ascii="Times New Roman" w:hAnsi="Times New Roman" w:cs="Times New Roman"/>
          <w:sz w:val="27"/>
          <w:szCs w:val="27"/>
        </w:rPr>
        <w:tab/>
      </w:r>
      <w:r w:rsidR="00AD0C05" w:rsidRPr="003277C6">
        <w:rPr>
          <w:rFonts w:ascii="Times New Roman" w:hAnsi="Times New Roman" w:cs="Times New Roman"/>
          <w:sz w:val="27"/>
          <w:szCs w:val="27"/>
        </w:rPr>
        <w:tab/>
      </w:r>
      <w:r w:rsidR="00AD0C05" w:rsidRPr="003277C6">
        <w:rPr>
          <w:rFonts w:ascii="Times New Roman" w:hAnsi="Times New Roman" w:cs="Times New Roman"/>
          <w:sz w:val="27"/>
          <w:szCs w:val="27"/>
        </w:rPr>
        <w:tab/>
      </w:r>
      <w:r w:rsidR="00AD0C05" w:rsidRPr="003277C6">
        <w:rPr>
          <w:rFonts w:ascii="Times New Roman" w:hAnsi="Times New Roman" w:cs="Times New Roman"/>
          <w:sz w:val="27"/>
          <w:szCs w:val="27"/>
        </w:rPr>
        <w:tab/>
      </w:r>
      <w:r w:rsidR="00AD0C05" w:rsidRPr="003277C6">
        <w:rPr>
          <w:rFonts w:ascii="Times New Roman" w:hAnsi="Times New Roman" w:cs="Times New Roman"/>
          <w:sz w:val="27"/>
          <w:szCs w:val="27"/>
        </w:rPr>
        <w:tab/>
      </w:r>
      <w:r w:rsidR="00AE4973" w:rsidRPr="003277C6">
        <w:rPr>
          <w:rFonts w:ascii="Times New Roman" w:hAnsi="Times New Roman" w:cs="Times New Roman"/>
          <w:sz w:val="27"/>
          <w:szCs w:val="27"/>
        </w:rPr>
        <w:tab/>
      </w:r>
      <w:r w:rsidR="003277C6">
        <w:rPr>
          <w:rFonts w:ascii="Times New Roman" w:hAnsi="Times New Roman" w:cs="Times New Roman"/>
          <w:sz w:val="27"/>
          <w:szCs w:val="27"/>
        </w:rPr>
        <w:tab/>
      </w:r>
      <w:proofErr w:type="spellStart"/>
      <w:r w:rsidR="00AE4973" w:rsidRPr="003277C6">
        <w:rPr>
          <w:rFonts w:ascii="Times New Roman" w:hAnsi="Times New Roman" w:cs="Times New Roman"/>
          <w:sz w:val="27"/>
          <w:szCs w:val="27"/>
        </w:rPr>
        <w:t>О.Б.Резанова</w:t>
      </w:r>
      <w:proofErr w:type="spellEnd"/>
    </w:p>
    <w:p w:rsidR="00AD0C05" w:rsidRPr="003277C6" w:rsidRDefault="00AD0C05" w:rsidP="00AE3C93">
      <w:pPr>
        <w:pStyle w:val="ConsPlusNormal"/>
        <w:widowControl/>
        <w:ind w:left="5040" w:firstLine="0"/>
        <w:outlineLvl w:val="0"/>
        <w:rPr>
          <w:rFonts w:ascii="Times New Roman" w:hAnsi="Times New Roman" w:cs="Times New Roman"/>
          <w:sz w:val="27"/>
          <w:szCs w:val="27"/>
        </w:rPr>
      </w:pPr>
    </w:p>
    <w:p w:rsidR="00AD0C05" w:rsidRDefault="00AD0C05" w:rsidP="00AE3C93">
      <w:pPr>
        <w:pStyle w:val="ConsPlusNormal"/>
        <w:widowControl/>
        <w:ind w:left="5040" w:firstLine="0"/>
        <w:outlineLvl w:val="0"/>
        <w:rPr>
          <w:rFonts w:ascii="Times New Roman" w:hAnsi="Times New Roman" w:cs="Times New Roman"/>
          <w:sz w:val="28"/>
          <w:szCs w:val="28"/>
        </w:rPr>
      </w:pPr>
    </w:p>
    <w:p w:rsidR="00AE4973" w:rsidRDefault="00AE4973" w:rsidP="002D7485">
      <w:pPr>
        <w:pStyle w:val="ConsPlusNormal"/>
        <w:widowControl/>
        <w:ind w:left="5040" w:firstLine="0"/>
        <w:jc w:val="center"/>
        <w:outlineLvl w:val="0"/>
        <w:rPr>
          <w:rFonts w:ascii="Times New Roman" w:hAnsi="Times New Roman" w:cs="Times New Roman"/>
          <w:sz w:val="28"/>
          <w:szCs w:val="28"/>
        </w:rPr>
      </w:pPr>
    </w:p>
    <w:p w:rsidR="00AE4973" w:rsidRDefault="00AE4973" w:rsidP="002D7485">
      <w:pPr>
        <w:pStyle w:val="ConsPlusNormal"/>
        <w:widowControl/>
        <w:ind w:left="5040" w:firstLine="0"/>
        <w:jc w:val="center"/>
        <w:outlineLvl w:val="0"/>
        <w:rPr>
          <w:rFonts w:ascii="Times New Roman" w:hAnsi="Times New Roman" w:cs="Times New Roman"/>
          <w:sz w:val="28"/>
          <w:szCs w:val="28"/>
        </w:rPr>
      </w:pPr>
    </w:p>
    <w:p w:rsidR="00AE4973" w:rsidRDefault="00AE4973" w:rsidP="002D7485">
      <w:pPr>
        <w:pStyle w:val="ConsPlusNormal"/>
        <w:widowControl/>
        <w:ind w:left="5040" w:firstLine="0"/>
        <w:jc w:val="center"/>
        <w:outlineLvl w:val="0"/>
        <w:rPr>
          <w:rFonts w:ascii="Times New Roman" w:hAnsi="Times New Roman" w:cs="Times New Roman"/>
          <w:sz w:val="28"/>
          <w:szCs w:val="28"/>
        </w:rPr>
      </w:pPr>
    </w:p>
    <w:p w:rsidR="00AE4973" w:rsidRDefault="00AE4973" w:rsidP="002D7485">
      <w:pPr>
        <w:pStyle w:val="ConsPlusNormal"/>
        <w:widowControl/>
        <w:ind w:left="5040" w:firstLine="0"/>
        <w:jc w:val="center"/>
        <w:outlineLvl w:val="0"/>
        <w:rPr>
          <w:rFonts w:ascii="Times New Roman" w:hAnsi="Times New Roman" w:cs="Times New Roman"/>
          <w:sz w:val="28"/>
          <w:szCs w:val="28"/>
        </w:rPr>
      </w:pPr>
    </w:p>
    <w:p w:rsidR="00AE4973" w:rsidRDefault="00AE4973" w:rsidP="002D7485">
      <w:pPr>
        <w:pStyle w:val="ConsPlusNormal"/>
        <w:widowControl/>
        <w:ind w:left="5040" w:firstLine="0"/>
        <w:jc w:val="center"/>
        <w:outlineLvl w:val="0"/>
        <w:rPr>
          <w:rFonts w:ascii="Times New Roman" w:hAnsi="Times New Roman" w:cs="Times New Roman"/>
          <w:sz w:val="28"/>
          <w:szCs w:val="28"/>
        </w:rPr>
      </w:pPr>
    </w:p>
    <w:sectPr w:rsidR="00AE4973" w:rsidSect="003277C6">
      <w:pgSz w:w="11906" w:h="16838" w:code="9"/>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B5F" w:rsidRDefault="009D6B5F" w:rsidP="00C84E14">
      <w:r>
        <w:separator/>
      </w:r>
    </w:p>
  </w:endnote>
  <w:endnote w:type="continuationSeparator" w:id="1">
    <w:p w:rsidR="009D6B5F" w:rsidRDefault="009D6B5F" w:rsidP="00C84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B5F" w:rsidRDefault="009D6B5F" w:rsidP="00C84E14">
      <w:r>
        <w:separator/>
      </w:r>
    </w:p>
  </w:footnote>
  <w:footnote w:type="continuationSeparator" w:id="1">
    <w:p w:rsidR="009D6B5F" w:rsidRDefault="009D6B5F" w:rsidP="00C84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7771"/>
      <w:docPartObj>
        <w:docPartGallery w:val="Page Numbers (Top of Page)"/>
        <w:docPartUnique/>
      </w:docPartObj>
    </w:sdtPr>
    <w:sdtContent>
      <w:p w:rsidR="009D6B5F" w:rsidRDefault="00A621C3" w:rsidP="00C84E14">
        <w:pPr>
          <w:pStyle w:val="a6"/>
          <w:jc w:val="center"/>
        </w:pPr>
        <w:fldSimple w:instr=" PAGE   \* MERGEFORMAT ">
          <w:r w:rsidR="00BB758B">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D22"/>
    <w:multiLevelType w:val="hybridMultilevel"/>
    <w:tmpl w:val="AD72815E"/>
    <w:lvl w:ilvl="0" w:tplc="E6443C2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4C0CB4"/>
    <w:multiLevelType w:val="hybridMultilevel"/>
    <w:tmpl w:val="30081EF8"/>
    <w:lvl w:ilvl="0" w:tplc="E6443C2C">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A521E58"/>
    <w:multiLevelType w:val="hybridMultilevel"/>
    <w:tmpl w:val="D362FD02"/>
    <w:lvl w:ilvl="0" w:tplc="E6443C2C">
      <w:start w:val="1"/>
      <w:numFmt w:val="decimal"/>
      <w:lvlText w:val="%1."/>
      <w:lvlJc w:val="left"/>
      <w:pPr>
        <w:ind w:left="1775"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8F42C8"/>
    <w:multiLevelType w:val="hybridMultilevel"/>
    <w:tmpl w:val="5F803CAC"/>
    <w:lvl w:ilvl="0" w:tplc="2AF44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651C3D"/>
    <w:multiLevelType w:val="hybridMultilevel"/>
    <w:tmpl w:val="F95A7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06C29F0"/>
    <w:multiLevelType w:val="hybridMultilevel"/>
    <w:tmpl w:val="97BA2154"/>
    <w:lvl w:ilvl="0" w:tplc="B2669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hdrShapeDefaults>
    <o:shapedefaults v:ext="edit" spidmax="24577"/>
  </w:hdrShapeDefaults>
  <w:footnotePr>
    <w:footnote w:id="0"/>
    <w:footnote w:id="1"/>
  </w:footnotePr>
  <w:endnotePr>
    <w:endnote w:id="0"/>
    <w:endnote w:id="1"/>
  </w:endnotePr>
  <w:compat/>
  <w:rsids>
    <w:rsidRoot w:val="00367C95"/>
    <w:rsid w:val="00032957"/>
    <w:rsid w:val="00044F92"/>
    <w:rsid w:val="00080876"/>
    <w:rsid w:val="000C3E27"/>
    <w:rsid w:val="000D3556"/>
    <w:rsid w:val="001341DD"/>
    <w:rsid w:val="00134617"/>
    <w:rsid w:val="0019686A"/>
    <w:rsid w:val="001C71A4"/>
    <w:rsid w:val="002147CA"/>
    <w:rsid w:val="0021712A"/>
    <w:rsid w:val="00266822"/>
    <w:rsid w:val="002B4453"/>
    <w:rsid w:val="002D7485"/>
    <w:rsid w:val="002F2AEB"/>
    <w:rsid w:val="003113B8"/>
    <w:rsid w:val="003277C6"/>
    <w:rsid w:val="00367C95"/>
    <w:rsid w:val="003E1FA9"/>
    <w:rsid w:val="00475DDC"/>
    <w:rsid w:val="0049253F"/>
    <w:rsid w:val="004B7280"/>
    <w:rsid w:val="004F4098"/>
    <w:rsid w:val="00532583"/>
    <w:rsid w:val="005523AC"/>
    <w:rsid w:val="005E70ED"/>
    <w:rsid w:val="006D1F40"/>
    <w:rsid w:val="006D4D1C"/>
    <w:rsid w:val="006D5B30"/>
    <w:rsid w:val="00724460"/>
    <w:rsid w:val="00731369"/>
    <w:rsid w:val="00746945"/>
    <w:rsid w:val="007A0EB2"/>
    <w:rsid w:val="007E724F"/>
    <w:rsid w:val="00881963"/>
    <w:rsid w:val="008B3DF8"/>
    <w:rsid w:val="008D7A24"/>
    <w:rsid w:val="008F5B30"/>
    <w:rsid w:val="00950D61"/>
    <w:rsid w:val="00960DF0"/>
    <w:rsid w:val="009834F3"/>
    <w:rsid w:val="009D6B5F"/>
    <w:rsid w:val="00A26BB9"/>
    <w:rsid w:val="00A55A42"/>
    <w:rsid w:val="00A621C3"/>
    <w:rsid w:val="00A83D28"/>
    <w:rsid w:val="00A84602"/>
    <w:rsid w:val="00AB74FB"/>
    <w:rsid w:val="00AD0C05"/>
    <w:rsid w:val="00AE3C93"/>
    <w:rsid w:val="00AE4973"/>
    <w:rsid w:val="00B278C0"/>
    <w:rsid w:val="00B8150C"/>
    <w:rsid w:val="00B82488"/>
    <w:rsid w:val="00BB1383"/>
    <w:rsid w:val="00BB758B"/>
    <w:rsid w:val="00BC4346"/>
    <w:rsid w:val="00C84E14"/>
    <w:rsid w:val="00CF35DD"/>
    <w:rsid w:val="00D02E23"/>
    <w:rsid w:val="00D26689"/>
    <w:rsid w:val="00D45E29"/>
    <w:rsid w:val="00D83E14"/>
    <w:rsid w:val="00E167CE"/>
    <w:rsid w:val="00E668B8"/>
    <w:rsid w:val="00E92BCD"/>
    <w:rsid w:val="00EE744A"/>
    <w:rsid w:val="00F23A96"/>
    <w:rsid w:val="00F32385"/>
    <w:rsid w:val="00F540FA"/>
    <w:rsid w:val="00FB3160"/>
    <w:rsid w:val="00FD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95"/>
    <w:pPr>
      <w:jc w:val="both"/>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C95"/>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67C95"/>
    <w:rPr>
      <w:rFonts w:ascii="Tahoma" w:hAnsi="Tahoma" w:cs="Tahoma"/>
      <w:sz w:val="16"/>
      <w:szCs w:val="16"/>
    </w:rPr>
  </w:style>
  <w:style w:type="character" w:customStyle="1" w:styleId="a4">
    <w:name w:val="Текст выноски Знак"/>
    <w:basedOn w:val="a0"/>
    <w:link w:val="a3"/>
    <w:uiPriority w:val="99"/>
    <w:semiHidden/>
    <w:rsid w:val="00367C95"/>
    <w:rPr>
      <w:rFonts w:ascii="Tahoma" w:eastAsia="Times New Roman" w:hAnsi="Tahoma" w:cs="Tahoma"/>
      <w:sz w:val="16"/>
      <w:szCs w:val="16"/>
      <w:lang w:eastAsia="ru-RU"/>
    </w:rPr>
  </w:style>
  <w:style w:type="paragraph" w:customStyle="1" w:styleId="ConsPlusTitle">
    <w:name w:val="ConsPlusTitle"/>
    <w:rsid w:val="00367C95"/>
    <w:pPr>
      <w:widowControl w:val="0"/>
      <w:autoSpaceDE w:val="0"/>
      <w:autoSpaceDN w:val="0"/>
      <w:adjustRightInd w:val="0"/>
    </w:pPr>
    <w:rPr>
      <w:rFonts w:ascii="Arial" w:eastAsia="Times New Roman" w:hAnsi="Arial" w:cs="Arial"/>
      <w:b/>
      <w:bCs/>
      <w:sz w:val="20"/>
      <w:szCs w:val="20"/>
      <w:lang w:eastAsia="ru-RU"/>
    </w:rPr>
  </w:style>
  <w:style w:type="paragraph" w:styleId="a5">
    <w:name w:val="List Paragraph"/>
    <w:basedOn w:val="a"/>
    <w:uiPriority w:val="34"/>
    <w:qFormat/>
    <w:rsid w:val="00A26BB9"/>
    <w:pPr>
      <w:ind w:left="720"/>
      <w:contextualSpacing/>
    </w:pPr>
  </w:style>
  <w:style w:type="paragraph" w:styleId="a6">
    <w:name w:val="header"/>
    <w:basedOn w:val="a"/>
    <w:link w:val="a7"/>
    <w:uiPriority w:val="99"/>
    <w:unhideWhenUsed/>
    <w:rsid w:val="00C84E14"/>
    <w:pPr>
      <w:tabs>
        <w:tab w:val="center" w:pos="4677"/>
        <w:tab w:val="right" w:pos="9355"/>
      </w:tabs>
    </w:pPr>
  </w:style>
  <w:style w:type="character" w:customStyle="1" w:styleId="a7">
    <w:name w:val="Верхний колонтитул Знак"/>
    <w:basedOn w:val="a0"/>
    <w:link w:val="a6"/>
    <w:uiPriority w:val="99"/>
    <w:rsid w:val="00C84E14"/>
    <w:rPr>
      <w:rFonts w:eastAsia="Times New Roman" w:cs="Times New Roman"/>
      <w:szCs w:val="28"/>
      <w:lang w:eastAsia="ru-RU"/>
    </w:rPr>
  </w:style>
  <w:style w:type="paragraph" w:styleId="a8">
    <w:name w:val="footer"/>
    <w:basedOn w:val="a"/>
    <w:link w:val="a9"/>
    <w:uiPriority w:val="99"/>
    <w:semiHidden/>
    <w:unhideWhenUsed/>
    <w:rsid w:val="00C84E14"/>
    <w:pPr>
      <w:tabs>
        <w:tab w:val="center" w:pos="4677"/>
        <w:tab w:val="right" w:pos="9355"/>
      </w:tabs>
    </w:pPr>
  </w:style>
  <w:style w:type="character" w:customStyle="1" w:styleId="a9">
    <w:name w:val="Нижний колонтитул Знак"/>
    <w:basedOn w:val="a0"/>
    <w:link w:val="a8"/>
    <w:uiPriority w:val="99"/>
    <w:semiHidden/>
    <w:rsid w:val="00C84E14"/>
    <w:rPr>
      <w:rFonts w:eastAsia="Times New Roman" w:cs="Times New Roman"/>
      <w:szCs w:val="28"/>
      <w:lang w:eastAsia="ru-RU"/>
    </w:rPr>
  </w:style>
  <w:style w:type="character" w:customStyle="1" w:styleId="aa">
    <w:name w:val="Гипертекстовая ссылка"/>
    <w:basedOn w:val="a0"/>
    <w:uiPriority w:val="99"/>
    <w:rsid w:val="0019686A"/>
    <w:rPr>
      <w:rFonts w:cs="Times New Roman"/>
      <w:color w:val="106BBE"/>
    </w:rPr>
  </w:style>
  <w:style w:type="paragraph" w:customStyle="1" w:styleId="ab">
    <w:name w:val="Комментарий"/>
    <w:basedOn w:val="a"/>
    <w:next w:val="a"/>
    <w:uiPriority w:val="99"/>
    <w:rsid w:val="0019686A"/>
    <w:pPr>
      <w:widowControl w:val="0"/>
      <w:autoSpaceDE w:val="0"/>
      <w:autoSpaceDN w:val="0"/>
      <w:adjustRightInd w:val="0"/>
      <w:spacing w:before="75"/>
      <w:ind w:left="170"/>
    </w:pPr>
    <w:rPr>
      <w:rFonts w:ascii="Arial" w:eastAsiaTheme="minorEastAsia"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19686A"/>
    <w:rPr>
      <w:i/>
      <w:iCs/>
    </w:rPr>
  </w:style>
</w:styles>
</file>

<file path=word/webSettings.xml><?xml version="1.0" encoding="utf-8"?>
<w:webSettings xmlns:r="http://schemas.openxmlformats.org/officeDocument/2006/relationships" xmlns:w="http://schemas.openxmlformats.org/wordprocessingml/2006/main">
  <w:divs>
    <w:div w:id="10142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4203.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6420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03.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64203.120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FD92-C0AE-4936-BBB4-336FAE19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3358</Words>
  <Characters>19142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22456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2</cp:revision>
  <cp:lastPrinted>2014-12-18T10:18:00Z</cp:lastPrinted>
  <dcterms:created xsi:type="dcterms:W3CDTF">2014-12-19T13:49:00Z</dcterms:created>
  <dcterms:modified xsi:type="dcterms:W3CDTF">2014-12-19T13:49:00Z</dcterms:modified>
</cp:coreProperties>
</file>