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D67A2" wp14:editId="1B0D7D75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6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124DA" w:rsidRPr="00216220" w:rsidRDefault="00D124DA" w:rsidP="00D1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1015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17.12.2018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015">
        <w:rPr>
          <w:rFonts w:ascii="Times New Roman" w:eastAsia="Times New Roman" w:hAnsi="Times New Roman" w:cs="Times New Roman"/>
          <w:sz w:val="24"/>
          <w:szCs w:val="24"/>
          <w:lang w:eastAsia="ru-RU"/>
        </w:rPr>
        <w:t>1363</w:t>
      </w: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D124DA" w:rsidRPr="00216220" w:rsidRDefault="00D124DA" w:rsidP="00D1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216220" w:rsidRDefault="00D124DA" w:rsidP="00D1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216220" w:rsidRDefault="00D124DA" w:rsidP="00D12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 xml:space="preserve">О введении режима функционирования «Повышенная готовность» </w:t>
      </w:r>
    </w:p>
    <w:p w:rsidR="00D124DA" w:rsidRPr="00216220" w:rsidRDefault="00D124DA" w:rsidP="00D12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D124DA" w:rsidRPr="00216220" w:rsidRDefault="00D124DA" w:rsidP="00D12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216220" w:rsidRDefault="00D124DA" w:rsidP="00D124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216220" w:rsidRDefault="00D124DA" w:rsidP="00D1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от 1</w:t>
      </w:r>
      <w:r w:rsidR="00182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 w:rsidR="00C574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3F11">
        <w:rPr>
          <w:rFonts w:ascii="Times New Roman" w:hAnsi="Times New Roman"/>
          <w:sz w:val="28"/>
          <w:szCs w:val="28"/>
        </w:rPr>
        <w:t xml:space="preserve">в целях повышения готовности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</w:t>
      </w:r>
      <w:r w:rsidRP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возможные чрезвычайные ситуации </w:t>
      </w: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новогодних и рождественских праздников</w:t>
      </w: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 жизни и здоровья населения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D124DA" w:rsidRPr="00216220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29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9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для органов управления, </w:t>
      </w:r>
      <w:r w:rsidRP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«Повышенная готовность».</w:t>
      </w:r>
    </w:p>
    <w:p w:rsidR="00D124DA" w:rsidRPr="00216220" w:rsidRDefault="00D124DA" w:rsidP="00D124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по делам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гражданской обороны и чрезвычайным ситуациям 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Лабинского городского поселения Лабинского района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Копанев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):</w:t>
      </w:r>
    </w:p>
    <w:p w:rsidR="00D124DA" w:rsidRPr="00216220" w:rsidRDefault="00D124DA" w:rsidP="00D124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D124DA" w:rsidRPr="00216220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готовность пунктов временного размещения; </w:t>
      </w:r>
    </w:p>
    <w:p w:rsidR="00D124DA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 за складывающейся обстановкой, организовать дежурство в администрации Лабинского городского поселения Лабинского района для принятия экстренных мер;</w:t>
      </w:r>
    </w:p>
    <w:p w:rsidR="00D124DA" w:rsidRPr="00216220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оповещение и информирование населения, организаций на территории поселения о введении режима функционирования «Повышенная готовность» и о складывающейся обстановке, обеспечить постоянную готовность системы оповещения и информирования.</w:t>
      </w:r>
    </w:p>
    <w:p w:rsidR="00D124DA" w:rsidRDefault="00D124DA" w:rsidP="00D124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D124DA" w:rsidRPr="00216220" w:rsidRDefault="00D124DA" w:rsidP="00D124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Рекомендовать </w:t>
      </w:r>
      <w:bookmarkStart w:id="1" w:name="sub_62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Лабинского городского поселения Лабинского района:</w:t>
      </w:r>
    </w:p>
    <w:bookmarkEnd w:id="1"/>
    <w:p w:rsidR="00D124DA" w:rsidRPr="00216220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и провести комплекс превентивных мероприятий по обеспечению готовности к возможным чрезвычайным ситуациям и происшествиям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4DA" w:rsidRPr="00216220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 за складывающейся обстановкой, организовать дежурство на территории организации и на подведомственных объектах для принятия экстренных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4DA" w:rsidRDefault="00D124DA" w:rsidP="00D124DA">
      <w:pPr>
        <w:tabs>
          <w:tab w:val="left" w:pos="1134"/>
        </w:tabs>
        <w:spacing w:after="0" w:line="240" w:lineRule="auto"/>
        <w:ind w:firstLine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D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24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филиалу акционерного общества «НЭСК - электросети» «Лабинскэлектросеть» (Комисарова), филиалу публичного акционерного общества «Кубаньэнерго» «Лабинские электрические сети» (Каверзнев),</w:t>
      </w:r>
      <w:r w:rsidRPr="00D124DA">
        <w:rPr>
          <w:rFonts w:ascii="Times New Roman" w:hAnsi="Times New Roman" w:cs="Times New Roman"/>
          <w:sz w:val="28"/>
          <w:szCs w:val="28"/>
        </w:rPr>
        <w:t xml:space="preserve"> акционерному обществу </w:t>
      </w:r>
      <w:r w:rsidRPr="00D12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«Газпром газораспределение Краснодар» филиал № 8 (Елисеев)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6E0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унитарному предприятию «Тепловые сети» Лабинского городского поселения Лабинского района (Стаценко), муниципальному унитарному предприятию «Водоканал» г. Лабинск, (Финогенова), муниципальному унитарному предприятию «Санитарная очистка» Лабинского городского поселения Лабинского района (</w:t>
      </w:r>
      <w:r w:rsidR="00D44C09">
        <w:rPr>
          <w:rFonts w:ascii="Times New Roman" w:eastAsia="Times New Roman" w:hAnsi="Times New Roman"/>
          <w:sz w:val="28"/>
          <w:szCs w:val="28"/>
          <w:lang w:eastAsia="ru-RU"/>
        </w:rPr>
        <w:t>Тит</w:t>
      </w:r>
      <w:r w:rsidR="001E158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4C09">
        <w:rPr>
          <w:rFonts w:ascii="Times New Roman" w:eastAsia="Times New Roman" w:hAnsi="Times New Roman"/>
          <w:sz w:val="28"/>
          <w:szCs w:val="28"/>
          <w:lang w:eastAsia="ru-RU"/>
        </w:rPr>
        <w:t>ренко</w:t>
      </w:r>
      <w:r w:rsidRPr="009A6E0A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D124DA" w:rsidRDefault="00D124DA" w:rsidP="00D12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980C1B">
        <w:rPr>
          <w:rFonts w:ascii="Times New Roman" w:hAnsi="Times New Roman"/>
          <w:sz w:val="28"/>
          <w:szCs w:val="28"/>
        </w:rPr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D124DA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0C1B">
        <w:rPr>
          <w:rFonts w:ascii="Times New Roman" w:hAnsi="Times New Roman"/>
          <w:sz w:val="28"/>
          <w:szCs w:val="28"/>
        </w:rPr>
        <w:t>)</w:t>
      </w:r>
      <w:r w:rsidRPr="00980C1B">
        <w:rPr>
          <w:rFonts w:ascii="Times New Roman" w:hAnsi="Times New Roman"/>
          <w:sz w:val="28"/>
          <w:szCs w:val="28"/>
        </w:rPr>
        <w:tab/>
        <w:t>проверить работоспособность и определить порядок задействования резервных мощностей газо</w:t>
      </w:r>
      <w:r w:rsidR="00AC6638">
        <w:rPr>
          <w:rFonts w:ascii="Times New Roman" w:hAnsi="Times New Roman"/>
          <w:sz w:val="28"/>
          <w:szCs w:val="28"/>
        </w:rPr>
        <w:t>-</w:t>
      </w:r>
      <w:r w:rsidRPr="00980C1B">
        <w:rPr>
          <w:rFonts w:ascii="Times New Roman" w:hAnsi="Times New Roman"/>
          <w:sz w:val="28"/>
          <w:szCs w:val="28"/>
        </w:rPr>
        <w:t>, водо-, электроснабжения, свя</w:t>
      </w:r>
      <w:r>
        <w:rPr>
          <w:rFonts w:ascii="Times New Roman" w:hAnsi="Times New Roman"/>
          <w:sz w:val="28"/>
          <w:szCs w:val="28"/>
        </w:rPr>
        <w:t>з</w:t>
      </w:r>
      <w:r w:rsidRPr="00980C1B">
        <w:rPr>
          <w:rFonts w:ascii="Times New Roman" w:hAnsi="Times New Roman"/>
          <w:sz w:val="28"/>
          <w:szCs w:val="28"/>
        </w:rPr>
        <w:t>и, телекоммуникационных систем на основных объектах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124DA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bookmarkStart w:id="2" w:name="sub_5"/>
      <w:bookmarkEnd w:id="0"/>
      <w:r w:rsidR="00864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постоянной готовности к проведению мероприятии по ликвидации возможных чрезвычайных ситуаций.</w:t>
      </w:r>
    </w:p>
    <w:p w:rsidR="00A56FA1" w:rsidRDefault="00A56FA1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40 пожарно</w:t>
      </w:r>
      <w:r w:rsidR="00645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спасательной части «</w:t>
      </w:r>
      <w:r w:rsidRPr="00A56FA1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отряда Федеральной противопожарной службы Краснодарского края» (Носиков), Лабинскому аварийно-спасательному отряду ГУ КК «Кубань-СПАС»</w:t>
      </w:r>
      <w:r w:rsidR="00C5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(Кудрявцев)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казенному учреждению «Лабинский аварийно-спасательный отряд»</w:t>
      </w:r>
      <w:r w:rsidR="00C5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(Размаев)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личного состава, техники и специальных средств к проведению мероприятии по ликвидации возможных чрезвычайных ситуаций.</w:t>
      </w:r>
    </w:p>
    <w:p w:rsidR="00D124DA" w:rsidRPr="00395831" w:rsidRDefault="00D124DA" w:rsidP="00D124D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6"/>
      <w:bookmarkEnd w:id="2"/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39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395831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r w:rsidRPr="00395831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r w:rsidRPr="00395831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395831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395831">
          <w:rPr>
            <w:rFonts w:ascii="Times New Roman" w:eastAsia="Calibri" w:hAnsi="Times New Roman" w:cs="Times New Roman"/>
            <w:color w:val="000000"/>
            <w:sz w:val="28"/>
            <w:szCs w:val="28"/>
          </w:rPr>
          <w:t>.ru</w:t>
        </w:r>
      </w:hyperlink>
      <w:r w:rsidRPr="0039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124DA" w:rsidRPr="00395831" w:rsidRDefault="00D124DA" w:rsidP="00D124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831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A56FA1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С.В. Шеремет</w:t>
      </w:r>
      <w:r w:rsidR="00C57462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D124DA" w:rsidRPr="00395831" w:rsidRDefault="00D124DA" w:rsidP="00D124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  <w:r w:rsidRPr="00395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24DA" w:rsidRDefault="00D124DA" w:rsidP="00D12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2" w:rsidRPr="00216220" w:rsidRDefault="00C57462" w:rsidP="00D124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DA" w:rsidRPr="00216220" w:rsidRDefault="00D124DA" w:rsidP="00D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D124DA" w:rsidRPr="00216220" w:rsidRDefault="00D124DA" w:rsidP="00D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A56F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D124DA" w:rsidRDefault="00D124DA" w:rsidP="00D124DA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124DA" w:rsidSect="003F6217">
          <w:headerReference w:type="default" r:id="rId8"/>
          <w:pgSz w:w="11906" w:h="16838"/>
          <w:pgMar w:top="568" w:right="567" w:bottom="851" w:left="1701" w:header="709" w:footer="709" w:gutter="0"/>
          <w:cols w:space="708"/>
          <w:titlePg/>
          <w:docGrid w:linePitch="360"/>
        </w:sectPr>
      </w:pPr>
      <w:bookmarkStart w:id="4" w:name="_GoBack"/>
      <w:bookmarkEnd w:id="3"/>
      <w:bookmarkEnd w:id="4"/>
    </w:p>
    <w:p w:rsidR="00D124DA" w:rsidRPr="00216220" w:rsidRDefault="00D124DA" w:rsidP="00D124DA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62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124DA" w:rsidRDefault="00D124DA" w:rsidP="00D124D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4DA" w:rsidRPr="00216220" w:rsidRDefault="00D124DA" w:rsidP="00D12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D124DA" w:rsidRPr="00216220" w:rsidRDefault="00D124DA" w:rsidP="00D12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124DA" w:rsidRPr="00216220" w:rsidRDefault="00D124DA" w:rsidP="00D12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D124DA" w:rsidRPr="00216220" w:rsidRDefault="00D124DA" w:rsidP="00D12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D124DA" w:rsidRPr="00216220" w:rsidRDefault="00D124DA" w:rsidP="00D124D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1015">
        <w:rPr>
          <w:rFonts w:ascii="Times New Roman" w:eastAsia="Times New Roman" w:hAnsi="Times New Roman" w:cs="Times New Roman"/>
          <w:sz w:val="28"/>
          <w:szCs w:val="28"/>
        </w:rPr>
        <w:t>17.12.2018</w:t>
      </w:r>
      <w:r w:rsidRPr="002162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1015">
        <w:rPr>
          <w:rFonts w:ascii="Times New Roman" w:eastAsia="Times New Roman" w:hAnsi="Times New Roman" w:cs="Times New Roman"/>
          <w:sz w:val="28"/>
          <w:szCs w:val="28"/>
        </w:rPr>
        <w:t>1363</w:t>
      </w:r>
    </w:p>
    <w:p w:rsidR="00D124DA" w:rsidRPr="00216220" w:rsidRDefault="00D124DA" w:rsidP="00D124DA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4DA" w:rsidRPr="00216220" w:rsidRDefault="00D124DA" w:rsidP="00D124DA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4DA" w:rsidRPr="00216220" w:rsidRDefault="00D124DA" w:rsidP="00D124DA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D124DA" w:rsidRDefault="00D124DA" w:rsidP="00D124DA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D124DA" w:rsidRPr="00216220" w:rsidRDefault="00D124DA" w:rsidP="00D124DA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D124DA" w:rsidRPr="00216220" w:rsidRDefault="00D124DA" w:rsidP="00D124DA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4DA" w:rsidRPr="00216220" w:rsidRDefault="00D124DA" w:rsidP="00D124DA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3"/>
        <w:gridCol w:w="310"/>
        <w:gridCol w:w="6218"/>
      </w:tblGrid>
      <w:tr w:rsidR="00D124DA" w:rsidRPr="00AA4F3C" w:rsidTr="002738DC">
        <w:tc>
          <w:tcPr>
            <w:tcW w:w="3261" w:type="dxa"/>
          </w:tcPr>
          <w:p w:rsidR="00D124DA" w:rsidRPr="00AA4F3C" w:rsidRDefault="00A56FA1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D124DA" w:rsidRPr="00AA4F3C" w:rsidRDefault="00A56FA1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83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AA4F3C">
              <w:rPr>
                <w:rFonts w:ascii="Times New Roman" w:hAnsi="Times New Roman"/>
                <w:sz w:val="28"/>
                <w:szCs w:val="28"/>
                <w:lang w:eastAsia="ru-RU" w:bidi="en-US"/>
              </w:rPr>
              <w:t>(вопросы жилищно-коммунального хозяйства, чрезвычайных ситуаций и благоустройства);</w:t>
            </w:r>
          </w:p>
        </w:tc>
      </w:tr>
      <w:tr w:rsidR="00D124DA" w:rsidRPr="00AA4F3C" w:rsidTr="002738DC">
        <w:tc>
          <w:tcPr>
            <w:tcW w:w="3261" w:type="dxa"/>
          </w:tcPr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Мандрыка</w:t>
            </w:r>
          </w:p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D124DA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AA4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7C4" w:rsidRPr="00AA4F3C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жилищно-коммунального хозяйства</w:t>
            </w:r>
            <w:r w:rsidRPr="00AA4F3C">
              <w:rPr>
                <w:rFonts w:ascii="Times New Roman" w:hAnsi="Times New Roman"/>
                <w:sz w:val="28"/>
                <w:szCs w:val="28"/>
              </w:rPr>
              <w:t xml:space="preserve"> и благоустройства администрации;</w:t>
            </w:r>
          </w:p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4DA" w:rsidRPr="00AA4F3C" w:rsidTr="002738DC">
        <w:tc>
          <w:tcPr>
            <w:tcW w:w="3261" w:type="dxa"/>
          </w:tcPr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D124DA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4DA" w:rsidRPr="00AA4F3C" w:rsidTr="002738DC">
        <w:tc>
          <w:tcPr>
            <w:tcW w:w="3261" w:type="dxa"/>
          </w:tcPr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Шавков</w:t>
            </w:r>
          </w:p>
          <w:p w:rsidR="00D124DA" w:rsidRPr="00AA4F3C" w:rsidRDefault="00D124DA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283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124DA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3C"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гражданской обороны и чрезвычайным ситуациям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4DA" w:rsidRPr="00AA4F3C" w:rsidTr="002738DC">
        <w:tc>
          <w:tcPr>
            <w:tcW w:w="3261" w:type="dxa"/>
          </w:tcPr>
          <w:p w:rsidR="00D124DA" w:rsidRPr="00AA4F3C" w:rsidRDefault="00A56FA1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  <w:r w:rsidR="00D124DA" w:rsidRPr="00AA4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24DA" w:rsidRPr="00AA4F3C" w:rsidRDefault="00A56FA1" w:rsidP="00273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83" w:type="dxa"/>
          </w:tcPr>
          <w:p w:rsidR="00D124DA" w:rsidRPr="00AA4F3C" w:rsidRDefault="00D124DA" w:rsidP="00273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124DA" w:rsidRPr="00AA4F3C" w:rsidRDefault="00822440" w:rsidP="00781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81C79">
              <w:rPr>
                <w:rFonts w:ascii="Times New Roman" w:hAnsi="Times New Roman"/>
                <w:sz w:val="28"/>
                <w:szCs w:val="28"/>
              </w:rPr>
              <w:t>едущий специалист отдела по организационной работе администрации</w:t>
            </w:r>
            <w:r w:rsidR="00D124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124DA" w:rsidRPr="00216220" w:rsidRDefault="00D124DA" w:rsidP="00D124DA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4DA" w:rsidRPr="00216220" w:rsidRDefault="00D124DA" w:rsidP="00D124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F71" w:rsidRDefault="00D124DA" w:rsidP="00D124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администрации</w:t>
      </w:r>
    </w:p>
    <w:p w:rsidR="00D124DA" w:rsidRPr="00216220" w:rsidRDefault="00FA3F71" w:rsidP="00D124DA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 w:rsidR="00D124DA"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D124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56F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С.В. Шеремет</w:t>
      </w:r>
    </w:p>
    <w:p w:rsidR="00D124DA" w:rsidRPr="00216220" w:rsidRDefault="00D124DA" w:rsidP="00D1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124DA" w:rsidRPr="00216220" w:rsidRDefault="00D124DA" w:rsidP="00D124DA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124DA" w:rsidRPr="00216220" w:rsidRDefault="00D124DA" w:rsidP="00D124DA">
      <w:pPr>
        <w:spacing w:after="0" w:line="233" w:lineRule="auto"/>
        <w:jc w:val="both"/>
        <w:rPr>
          <w:rFonts w:ascii="Calibri" w:eastAsia="Calibri" w:hAnsi="Calibri" w:cs="Times New Roman"/>
        </w:rPr>
      </w:pPr>
      <w:r w:rsidRPr="00216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</w:p>
    <w:p w:rsidR="00D124DA" w:rsidRDefault="00D124DA" w:rsidP="00D124DA"/>
    <w:p w:rsidR="00D03677" w:rsidRDefault="00D03677"/>
    <w:sectPr w:rsidR="00D03677" w:rsidSect="00125067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56" w:rsidRDefault="00147856">
      <w:pPr>
        <w:spacing w:after="0" w:line="240" w:lineRule="auto"/>
      </w:pPr>
      <w:r>
        <w:separator/>
      </w:r>
    </w:p>
  </w:endnote>
  <w:endnote w:type="continuationSeparator" w:id="0">
    <w:p w:rsidR="00147856" w:rsidRDefault="001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56" w:rsidRDefault="00147856">
      <w:pPr>
        <w:spacing w:after="0" w:line="240" w:lineRule="auto"/>
      </w:pPr>
      <w:r>
        <w:separator/>
      </w:r>
    </w:p>
  </w:footnote>
  <w:footnote w:type="continuationSeparator" w:id="0">
    <w:p w:rsidR="00147856" w:rsidRDefault="001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EB" w:rsidRPr="00E450B1" w:rsidRDefault="00850D79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DA"/>
    <w:rsid w:val="00077A65"/>
    <w:rsid w:val="000D487C"/>
    <w:rsid w:val="00147856"/>
    <w:rsid w:val="001823D2"/>
    <w:rsid w:val="00190FCB"/>
    <w:rsid w:val="001E1588"/>
    <w:rsid w:val="00261C1A"/>
    <w:rsid w:val="002A7A3C"/>
    <w:rsid w:val="003F6217"/>
    <w:rsid w:val="00495AFB"/>
    <w:rsid w:val="00645382"/>
    <w:rsid w:val="006E13AC"/>
    <w:rsid w:val="00712014"/>
    <w:rsid w:val="00781C79"/>
    <w:rsid w:val="00810DDC"/>
    <w:rsid w:val="00822440"/>
    <w:rsid w:val="00850D79"/>
    <w:rsid w:val="0086466C"/>
    <w:rsid w:val="008E2FDA"/>
    <w:rsid w:val="009221EE"/>
    <w:rsid w:val="00A56FA1"/>
    <w:rsid w:val="00A62C3F"/>
    <w:rsid w:val="00AC3F4A"/>
    <w:rsid w:val="00AC6638"/>
    <w:rsid w:val="00C4353D"/>
    <w:rsid w:val="00C55920"/>
    <w:rsid w:val="00C57462"/>
    <w:rsid w:val="00CD076E"/>
    <w:rsid w:val="00D03677"/>
    <w:rsid w:val="00D124DA"/>
    <w:rsid w:val="00D44C09"/>
    <w:rsid w:val="00DE1015"/>
    <w:rsid w:val="00E039A1"/>
    <w:rsid w:val="00E655D7"/>
    <w:rsid w:val="00E757C4"/>
    <w:rsid w:val="00EE67F4"/>
    <w:rsid w:val="00F53E85"/>
    <w:rsid w:val="00F9480A"/>
    <w:rsid w:val="00FA3F7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74B1-9BAC-44E2-8173-136955E8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4D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12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40</cp:revision>
  <cp:lastPrinted>2018-12-17T09:00:00Z</cp:lastPrinted>
  <dcterms:created xsi:type="dcterms:W3CDTF">2018-12-10T05:58:00Z</dcterms:created>
  <dcterms:modified xsi:type="dcterms:W3CDTF">2018-12-24T13:16:00Z</dcterms:modified>
</cp:coreProperties>
</file>